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6E0A" w:rsidRDefault="00754EB7" w:rsidP="00754EB7">
      <w:pPr>
        <w:pStyle w:val="Heading1"/>
      </w:pPr>
      <w:r>
        <w:t>Carotid</w:t>
      </w:r>
    </w:p>
    <w:p w:rsidR="00754EB7" w:rsidRDefault="00754EB7" w:rsidP="00754EB7">
      <w:pPr>
        <w:pStyle w:val="Heading2"/>
      </w:pPr>
      <w:r>
        <w:t>YGC Vascular Laboratory</w:t>
      </w:r>
    </w:p>
    <w:p w:rsidR="00BB3696" w:rsidRDefault="00BB3696" w:rsidP="00BB3696">
      <w:pPr>
        <w:rPr>
          <w:sz w:val="24"/>
          <w:szCs w:val="24"/>
        </w:rPr>
      </w:pPr>
      <w:r>
        <w:rPr>
          <w:sz w:val="24"/>
          <w:szCs w:val="24"/>
        </w:rPr>
        <w:t>1.</w:t>
      </w:r>
    </w:p>
    <w:p w:rsidR="00BB3696" w:rsidRPr="00BB3696" w:rsidRDefault="00BB3696" w:rsidP="00BB3696">
      <w:pPr>
        <w:rPr>
          <w:sz w:val="24"/>
          <w:szCs w:val="24"/>
        </w:rPr>
      </w:pPr>
      <w:proofErr w:type="gramStart"/>
      <w:r w:rsidRPr="00BB3696">
        <w:rPr>
          <w:rFonts w:ascii="Tahoma" w:hAnsi="Tahoma" w:cs="Tahoma"/>
          <w:sz w:val="24"/>
          <w:szCs w:val="24"/>
        </w:rPr>
        <w:t>RT and LT SIDES.</w:t>
      </w:r>
      <w:proofErr w:type="gramEnd"/>
      <w:r w:rsidRPr="00BB3696">
        <w:rPr>
          <w:rFonts w:ascii="Tahoma" w:hAnsi="Tahoma" w:cs="Tahoma"/>
          <w:sz w:val="24"/>
          <w:szCs w:val="24"/>
        </w:rPr>
        <w:t xml:space="preserve"> </w:t>
      </w:r>
      <w:proofErr w:type="gramStart"/>
      <w:r w:rsidRPr="00BB3696">
        <w:rPr>
          <w:rFonts w:ascii="Tahoma" w:hAnsi="Tahoma" w:cs="Tahoma"/>
          <w:sz w:val="24"/>
          <w:szCs w:val="24"/>
        </w:rPr>
        <w:t>( ICA</w:t>
      </w:r>
      <w:proofErr w:type="gramEnd"/>
      <w:r w:rsidRPr="00BB3696">
        <w:rPr>
          <w:rFonts w:ascii="Tahoma" w:hAnsi="Tahoma" w:cs="Tahoma"/>
          <w:sz w:val="24"/>
          <w:szCs w:val="24"/>
        </w:rPr>
        <w:t xml:space="preserve"> stenosis grading criteria are based on NASCET criteria.)</w:t>
      </w:r>
    </w:p>
    <w:p w:rsidR="00BB3696" w:rsidRPr="00BB3696" w:rsidRDefault="00BB3696" w:rsidP="00BB3696">
      <w:pPr>
        <w:autoSpaceDE w:val="0"/>
        <w:autoSpaceDN w:val="0"/>
        <w:adjustRightInd w:val="0"/>
        <w:spacing w:after="0" w:line="240" w:lineRule="auto"/>
        <w:rPr>
          <w:rFonts w:ascii="Tahoma" w:hAnsi="Tahoma" w:cs="Tahoma"/>
          <w:sz w:val="24"/>
          <w:szCs w:val="24"/>
        </w:rPr>
      </w:pP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Normal appearanc</w:t>
      </w:r>
      <w:r w:rsidR="00091ED3">
        <w:rPr>
          <w:rFonts w:ascii="Tahoma" w:hAnsi="Tahoma" w:cs="Tahoma"/>
          <w:sz w:val="24"/>
          <w:szCs w:val="24"/>
        </w:rPr>
        <w:t xml:space="preserve">es and Doppler signals in both CCA, carotid bulbs, </w:t>
      </w:r>
      <w:r w:rsidRPr="00BB3696">
        <w:rPr>
          <w:rFonts w:ascii="Tahoma" w:hAnsi="Tahoma" w:cs="Tahoma"/>
          <w:sz w:val="24"/>
          <w:szCs w:val="24"/>
        </w:rPr>
        <w:t>proximal ICA &amp; ECA.</w:t>
      </w:r>
    </w:p>
    <w:p w:rsidR="00BB3696" w:rsidRPr="00BB3696" w:rsidRDefault="00BB3696" w:rsidP="00BB3696">
      <w:pPr>
        <w:autoSpaceDE w:val="0"/>
        <w:autoSpaceDN w:val="0"/>
        <w:adjustRightInd w:val="0"/>
        <w:spacing w:after="0" w:line="240" w:lineRule="auto"/>
        <w:rPr>
          <w:rFonts w:ascii="Tahoma" w:hAnsi="Tahoma" w:cs="Tahoma"/>
          <w:sz w:val="24"/>
          <w:szCs w:val="24"/>
        </w:rPr>
      </w:pP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Both vertebral arteries are patent with antegrade flow.</w:t>
      </w: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Normal Doppler signals in both subclavian arteries.</w:t>
      </w:r>
    </w:p>
    <w:p w:rsidR="00BB3696" w:rsidRPr="00BB3696" w:rsidRDefault="00BB3696" w:rsidP="00BB3696">
      <w:pPr>
        <w:autoSpaceDE w:val="0"/>
        <w:autoSpaceDN w:val="0"/>
        <w:adjustRightInd w:val="0"/>
        <w:spacing w:after="0" w:line="240" w:lineRule="auto"/>
        <w:rPr>
          <w:rFonts w:ascii="Tahoma" w:hAnsi="Tahoma" w:cs="Tahoma"/>
          <w:sz w:val="24"/>
          <w:szCs w:val="24"/>
        </w:rPr>
      </w:pP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SUMMARY: No evidence of extra-cranial cerebro-vascular disease on either side.</w:t>
      </w:r>
    </w:p>
    <w:p w:rsidR="00BB3696" w:rsidRPr="00BB3696" w:rsidRDefault="00BB3696" w:rsidP="00BB3696">
      <w:pPr>
        <w:autoSpaceDE w:val="0"/>
        <w:autoSpaceDN w:val="0"/>
        <w:adjustRightInd w:val="0"/>
        <w:spacing w:after="0" w:line="240" w:lineRule="auto"/>
        <w:rPr>
          <w:rFonts w:ascii="Tahoma" w:hAnsi="Tahoma" w:cs="Tahoma"/>
          <w:sz w:val="24"/>
          <w:szCs w:val="24"/>
        </w:rPr>
      </w:pPr>
    </w:p>
    <w:p w:rsidR="00BB3696" w:rsidRDefault="00BB3696" w:rsidP="00BB3696">
      <w:pPr>
        <w:rPr>
          <w:rFonts w:ascii="Tahoma" w:hAnsi="Tahoma" w:cs="Tahoma"/>
          <w:sz w:val="24"/>
          <w:szCs w:val="24"/>
        </w:rPr>
      </w:pPr>
      <w:r w:rsidRPr="00BB3696">
        <w:rPr>
          <w:rFonts w:ascii="Tahoma" w:hAnsi="Tahoma" w:cs="Tahoma"/>
          <w:sz w:val="24"/>
          <w:szCs w:val="24"/>
        </w:rPr>
        <w:t>Performed and reported by Guy Chapman, Trainee Clinical Vascular Scientist.</w:t>
      </w:r>
    </w:p>
    <w:p w:rsidR="00091ED3" w:rsidRDefault="00091ED3" w:rsidP="00BB3696">
      <w:pPr>
        <w:rPr>
          <w:rFonts w:ascii="Tahoma" w:hAnsi="Tahoma" w:cs="Tahoma"/>
          <w:sz w:val="24"/>
          <w:szCs w:val="24"/>
        </w:rPr>
      </w:pPr>
      <w:r>
        <w:rPr>
          <w:rFonts w:ascii="Tahoma" w:hAnsi="Tahoma" w:cs="Tahoma"/>
          <w:sz w:val="24"/>
          <w:szCs w:val="24"/>
        </w:rPr>
        <w:t>2.</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RT and LT SIDES</w:t>
      </w:r>
      <w:proofErr w:type="gramStart"/>
      <w:r w:rsidRPr="00091ED3">
        <w:rPr>
          <w:rFonts w:ascii="Tahoma" w:hAnsi="Tahoma" w:cs="Tahoma"/>
          <w:sz w:val="24"/>
          <w:szCs w:val="24"/>
        </w:rPr>
        <w:t>.(</w:t>
      </w:r>
      <w:proofErr w:type="gramEnd"/>
      <w:r w:rsidRPr="00091ED3">
        <w:rPr>
          <w:rFonts w:ascii="Tahoma" w:hAnsi="Tahoma" w:cs="Tahoma"/>
          <w:sz w:val="24"/>
          <w:szCs w:val="24"/>
        </w:rPr>
        <w:t xml:space="preserve"> ICA stenosis grading criteria are based on NASCET criteria.)</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RIGHT</w:t>
      </w:r>
    </w:p>
    <w:p w:rsidR="00091ED3" w:rsidRPr="00091ED3" w:rsidRDefault="00091ED3" w:rsidP="00091ED3">
      <w:pPr>
        <w:autoSpaceDE w:val="0"/>
        <w:autoSpaceDN w:val="0"/>
        <w:adjustRightInd w:val="0"/>
        <w:spacing w:after="0" w:line="240" w:lineRule="auto"/>
        <w:rPr>
          <w:rFonts w:ascii="Tahoma" w:hAnsi="Tahoma" w:cs="Tahoma"/>
          <w:sz w:val="24"/>
          <w:szCs w:val="24"/>
        </w:rPr>
      </w:pPr>
      <w:proofErr w:type="gramStart"/>
      <w:r w:rsidRPr="00091ED3">
        <w:rPr>
          <w:rFonts w:ascii="Tahoma" w:hAnsi="Tahoma" w:cs="Tahoma"/>
          <w:sz w:val="24"/>
          <w:szCs w:val="24"/>
        </w:rPr>
        <w:t>Intimal thickening/ calcification in the carotid bulb / proximal ICA.</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Normal Doppler signals in the common, internal and external carotid arteries.</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LEFT</w:t>
      </w:r>
    </w:p>
    <w:p w:rsidR="00091ED3" w:rsidRPr="00091ED3" w:rsidRDefault="00091ED3" w:rsidP="00091ED3">
      <w:pPr>
        <w:autoSpaceDE w:val="0"/>
        <w:autoSpaceDN w:val="0"/>
        <w:adjustRightInd w:val="0"/>
        <w:spacing w:after="0" w:line="240" w:lineRule="auto"/>
        <w:rPr>
          <w:rFonts w:ascii="Tahoma" w:hAnsi="Tahoma" w:cs="Tahoma"/>
          <w:sz w:val="24"/>
          <w:szCs w:val="24"/>
        </w:rPr>
      </w:pPr>
      <w:proofErr w:type="gramStart"/>
      <w:r w:rsidRPr="00091ED3">
        <w:rPr>
          <w:rFonts w:ascii="Tahoma" w:hAnsi="Tahoma" w:cs="Tahoma"/>
          <w:sz w:val="24"/>
          <w:szCs w:val="24"/>
        </w:rPr>
        <w:t>Normal appearances of the carotid bulb / proximal ICA.</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Normal Doppler signals in the common, internal and external carotid arteries.</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Both vertebral arteries are patent with antegrade flow.</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Normal Doppler signals in both subclavian arteries.</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 xml:space="preserve">SUMMARY: </w:t>
      </w:r>
    </w:p>
    <w:p w:rsidR="00091ED3" w:rsidRPr="00091ED3" w:rsidRDefault="00091ED3" w:rsidP="00091ED3">
      <w:pPr>
        <w:autoSpaceDE w:val="0"/>
        <w:autoSpaceDN w:val="0"/>
        <w:adjustRightInd w:val="0"/>
        <w:spacing w:after="0" w:line="240" w:lineRule="auto"/>
        <w:rPr>
          <w:rFonts w:ascii="Tahoma" w:hAnsi="Tahoma" w:cs="Tahoma"/>
          <w:sz w:val="24"/>
          <w:szCs w:val="24"/>
        </w:rPr>
      </w:pPr>
      <w:proofErr w:type="gramStart"/>
      <w:r w:rsidRPr="00091ED3">
        <w:rPr>
          <w:rFonts w:ascii="Tahoma" w:hAnsi="Tahoma" w:cs="Tahoma"/>
          <w:sz w:val="24"/>
          <w:szCs w:val="24"/>
        </w:rPr>
        <w:t>Rt</w:t>
      </w:r>
      <w:proofErr w:type="gramEnd"/>
      <w:r w:rsidRPr="00091ED3">
        <w:rPr>
          <w:rFonts w:ascii="Tahoma" w:hAnsi="Tahoma" w:cs="Tahoma"/>
          <w:sz w:val="24"/>
          <w:szCs w:val="24"/>
        </w:rPr>
        <w:t xml:space="preserve"> side: Minimal disease proximal ICA.</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 xml:space="preserve">Lt </w:t>
      </w:r>
      <w:proofErr w:type="gramStart"/>
      <w:r w:rsidRPr="00091ED3">
        <w:rPr>
          <w:rFonts w:ascii="Tahoma" w:hAnsi="Tahoma" w:cs="Tahoma"/>
          <w:sz w:val="24"/>
          <w:szCs w:val="24"/>
        </w:rPr>
        <w:t>side</w:t>
      </w:r>
      <w:proofErr w:type="gramEnd"/>
      <w:r w:rsidRPr="00091ED3">
        <w:rPr>
          <w:rFonts w:ascii="Tahoma" w:hAnsi="Tahoma" w:cs="Tahoma"/>
          <w:sz w:val="24"/>
          <w:szCs w:val="24"/>
        </w:rPr>
        <w:t>: Normal appearances proximal ICA.</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Default="00091ED3" w:rsidP="00091ED3">
      <w:pPr>
        <w:rPr>
          <w:rFonts w:ascii="Tahoma" w:hAnsi="Tahoma" w:cs="Tahoma"/>
          <w:sz w:val="24"/>
          <w:szCs w:val="24"/>
        </w:rPr>
      </w:pPr>
      <w:r w:rsidRPr="00091ED3">
        <w:rPr>
          <w:rFonts w:ascii="Tahoma" w:hAnsi="Tahoma" w:cs="Tahoma"/>
          <w:sz w:val="24"/>
          <w:szCs w:val="24"/>
        </w:rPr>
        <w:t>Performed and reported by Guy Chapman, Trainee Clinical Vascular Scientist.</w:t>
      </w:r>
    </w:p>
    <w:p w:rsidR="00846420" w:rsidRDefault="00846420">
      <w:pPr>
        <w:rPr>
          <w:rFonts w:ascii="Tahoma" w:hAnsi="Tahoma" w:cs="Tahoma"/>
          <w:sz w:val="24"/>
          <w:szCs w:val="24"/>
        </w:rPr>
      </w:pPr>
      <w:r>
        <w:rPr>
          <w:rFonts w:ascii="Tahoma" w:hAnsi="Tahoma" w:cs="Tahoma"/>
          <w:sz w:val="24"/>
          <w:szCs w:val="24"/>
        </w:rPr>
        <w:br w:type="page"/>
      </w:r>
    </w:p>
    <w:p w:rsidR="00091ED3" w:rsidRDefault="00091ED3" w:rsidP="00091ED3">
      <w:pPr>
        <w:rPr>
          <w:rFonts w:ascii="Tahoma" w:hAnsi="Tahoma" w:cs="Tahoma"/>
          <w:sz w:val="24"/>
          <w:szCs w:val="24"/>
        </w:rPr>
      </w:pPr>
      <w:r>
        <w:rPr>
          <w:rFonts w:ascii="Tahoma" w:hAnsi="Tahoma" w:cs="Tahoma"/>
          <w:sz w:val="24"/>
          <w:szCs w:val="24"/>
        </w:rPr>
        <w:lastRenderedPageBreak/>
        <w:t>3.</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 xml:space="preserve">RT &amp; LT SIDES: </w:t>
      </w:r>
      <w:proofErr w:type="gramStart"/>
      <w:r w:rsidRPr="00091ED3">
        <w:rPr>
          <w:rFonts w:ascii="Tahoma" w:hAnsi="Tahoma" w:cs="Tahoma"/>
          <w:sz w:val="24"/>
          <w:szCs w:val="24"/>
        </w:rPr>
        <w:t>( ICA</w:t>
      </w:r>
      <w:proofErr w:type="gramEnd"/>
      <w:r w:rsidRPr="00091ED3">
        <w:rPr>
          <w:rFonts w:ascii="Tahoma" w:hAnsi="Tahoma" w:cs="Tahoma"/>
          <w:sz w:val="24"/>
          <w:szCs w:val="24"/>
        </w:rPr>
        <w:t xml:space="preserve"> stenosis gradings are based on NASCET Criteria)</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proofErr w:type="gramStart"/>
      <w:r w:rsidRPr="00091ED3">
        <w:rPr>
          <w:rFonts w:ascii="Tahoma" w:hAnsi="Tahoma" w:cs="Tahoma"/>
          <w:sz w:val="24"/>
          <w:szCs w:val="24"/>
        </w:rPr>
        <w:t>Calcified plaque in both carotid bulbs/ proximal ICA.</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 xml:space="preserve">Normal Doppler signals in </w:t>
      </w:r>
      <w:proofErr w:type="gramStart"/>
      <w:r w:rsidRPr="00091ED3">
        <w:rPr>
          <w:rFonts w:ascii="Tahoma" w:hAnsi="Tahoma" w:cs="Tahoma"/>
          <w:sz w:val="24"/>
          <w:szCs w:val="24"/>
        </w:rPr>
        <w:t>both CCA</w:t>
      </w:r>
      <w:proofErr w:type="gramEnd"/>
      <w:r w:rsidRPr="00091ED3">
        <w:rPr>
          <w:rFonts w:ascii="Tahoma" w:hAnsi="Tahoma" w:cs="Tahoma"/>
          <w:sz w:val="24"/>
          <w:szCs w:val="24"/>
        </w:rPr>
        <w:t>, ICA and ECA.</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Normal Doppler signals in both subclavian arteries.</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Both vertebral arteries are patent with antegrade flow.</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Known abdominal aortic aneurysm has increased in size.</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Maximum inner AP diameter now measures 4.1 cm.</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SUMMARY:</w:t>
      </w:r>
    </w:p>
    <w:p w:rsidR="00091ED3" w:rsidRPr="00091ED3" w:rsidRDefault="00091ED3" w:rsidP="00091ED3">
      <w:pPr>
        <w:autoSpaceDE w:val="0"/>
        <w:autoSpaceDN w:val="0"/>
        <w:adjustRightInd w:val="0"/>
        <w:spacing w:after="0" w:line="240" w:lineRule="auto"/>
        <w:rPr>
          <w:rFonts w:ascii="Tahoma" w:hAnsi="Tahoma" w:cs="Tahoma"/>
          <w:sz w:val="24"/>
          <w:szCs w:val="24"/>
        </w:rPr>
      </w:pPr>
      <w:proofErr w:type="gramStart"/>
      <w:r w:rsidRPr="00091ED3">
        <w:rPr>
          <w:rFonts w:ascii="Tahoma" w:hAnsi="Tahoma" w:cs="Tahoma"/>
          <w:sz w:val="24"/>
          <w:szCs w:val="24"/>
        </w:rPr>
        <w:t>Rt</w:t>
      </w:r>
      <w:proofErr w:type="gramEnd"/>
      <w:r w:rsidRPr="00091ED3">
        <w:rPr>
          <w:rFonts w:ascii="Tahoma" w:hAnsi="Tahoma" w:cs="Tahoma"/>
          <w:sz w:val="24"/>
          <w:szCs w:val="24"/>
        </w:rPr>
        <w:t xml:space="preserve"> side: &lt; 50 % stenosis proximal ICA. </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 xml:space="preserve">Lt </w:t>
      </w:r>
      <w:proofErr w:type="gramStart"/>
      <w:r w:rsidRPr="00091ED3">
        <w:rPr>
          <w:rFonts w:ascii="Tahoma" w:hAnsi="Tahoma" w:cs="Tahoma"/>
          <w:sz w:val="24"/>
          <w:szCs w:val="24"/>
        </w:rPr>
        <w:t>side</w:t>
      </w:r>
      <w:proofErr w:type="gramEnd"/>
      <w:r w:rsidRPr="00091ED3">
        <w:rPr>
          <w:rFonts w:ascii="Tahoma" w:hAnsi="Tahoma" w:cs="Tahoma"/>
          <w:sz w:val="24"/>
          <w:szCs w:val="24"/>
        </w:rPr>
        <w:t>: Mild disease proximal ICA.</w:t>
      </w:r>
    </w:p>
    <w:p w:rsidR="00091ED3" w:rsidRPr="00091ED3" w:rsidRDefault="00091ED3" w:rsidP="00091ED3">
      <w:pPr>
        <w:autoSpaceDE w:val="0"/>
        <w:autoSpaceDN w:val="0"/>
        <w:adjustRightInd w:val="0"/>
        <w:spacing w:after="0" w:line="240" w:lineRule="auto"/>
        <w:rPr>
          <w:rFonts w:ascii="Tahoma" w:hAnsi="Tahoma" w:cs="Tahoma"/>
          <w:sz w:val="24"/>
          <w:szCs w:val="24"/>
        </w:rPr>
      </w:pPr>
      <w:proofErr w:type="gramStart"/>
      <w:r w:rsidRPr="00091ED3">
        <w:rPr>
          <w:rFonts w:ascii="Tahoma" w:hAnsi="Tahoma" w:cs="Tahoma"/>
          <w:sz w:val="24"/>
          <w:szCs w:val="24"/>
        </w:rPr>
        <w:t>Known 4.1 cm abdominal aortic aneurysm.</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Default="00091ED3" w:rsidP="00091ED3">
      <w:pPr>
        <w:rPr>
          <w:rFonts w:ascii="Tahoma" w:hAnsi="Tahoma" w:cs="Tahoma"/>
          <w:sz w:val="24"/>
          <w:szCs w:val="24"/>
        </w:rPr>
      </w:pPr>
      <w:r w:rsidRPr="00091ED3">
        <w:rPr>
          <w:rFonts w:ascii="Tahoma" w:hAnsi="Tahoma" w:cs="Tahoma"/>
          <w:sz w:val="24"/>
          <w:szCs w:val="24"/>
        </w:rPr>
        <w:t>Performed and reported by Guy Chapman, Trainee Clinical Vascular Scientist.</w:t>
      </w:r>
    </w:p>
    <w:p w:rsidR="00A62C43" w:rsidRPr="00A62C43" w:rsidRDefault="00A62C43" w:rsidP="00091ED3">
      <w:pPr>
        <w:rPr>
          <w:rFonts w:ascii="Tahoma" w:hAnsi="Tahoma" w:cs="Tahoma"/>
          <w:sz w:val="24"/>
          <w:szCs w:val="24"/>
        </w:rPr>
      </w:pPr>
      <w:r w:rsidRPr="00A62C43">
        <w:rPr>
          <w:rFonts w:ascii="Tahoma" w:hAnsi="Tahoma" w:cs="Tahoma"/>
          <w:sz w:val="24"/>
          <w:szCs w:val="24"/>
        </w:rPr>
        <w:t>4.</w:t>
      </w: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RT and LT SIDES</w:t>
      </w:r>
      <w:proofErr w:type="gramStart"/>
      <w:r w:rsidRPr="00A62C43">
        <w:rPr>
          <w:rFonts w:ascii="Tahoma" w:hAnsi="Tahoma" w:cs="Tahoma"/>
          <w:sz w:val="24"/>
          <w:szCs w:val="24"/>
        </w:rPr>
        <w:t>.(</w:t>
      </w:r>
      <w:proofErr w:type="gramEnd"/>
      <w:r w:rsidRPr="00A62C43">
        <w:rPr>
          <w:rFonts w:ascii="Tahoma" w:hAnsi="Tahoma" w:cs="Tahoma"/>
          <w:sz w:val="24"/>
          <w:szCs w:val="24"/>
        </w:rPr>
        <w:t xml:space="preserve"> ICA stenosis grading criteria are based on NASCET criteria.)</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RIGHT</w:t>
      </w:r>
    </w:p>
    <w:p w:rsidR="00A62C43" w:rsidRPr="00A62C43" w:rsidRDefault="00A62C43" w:rsidP="00A62C43">
      <w:pPr>
        <w:autoSpaceDE w:val="0"/>
        <w:autoSpaceDN w:val="0"/>
        <w:adjustRightInd w:val="0"/>
        <w:spacing w:after="0" w:line="240" w:lineRule="auto"/>
        <w:rPr>
          <w:rFonts w:ascii="Tahoma" w:hAnsi="Tahoma" w:cs="Tahoma"/>
          <w:sz w:val="24"/>
          <w:szCs w:val="24"/>
        </w:rPr>
      </w:pPr>
      <w:proofErr w:type="gramStart"/>
      <w:r w:rsidRPr="00A62C43">
        <w:rPr>
          <w:rFonts w:ascii="Tahoma" w:hAnsi="Tahoma" w:cs="Tahoma"/>
          <w:sz w:val="24"/>
          <w:szCs w:val="24"/>
        </w:rPr>
        <w:t>Intimal thickening/ calcification in the carotid bulb / proximal ICA.</w:t>
      </w:r>
      <w:proofErr w:type="gramEnd"/>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Normal Doppler signals in the common, internal and external carotid arteries.</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LEFT</w:t>
      </w:r>
    </w:p>
    <w:p w:rsidR="00A62C43" w:rsidRPr="00A62C43" w:rsidRDefault="00A62C43" w:rsidP="00A62C43">
      <w:pPr>
        <w:autoSpaceDE w:val="0"/>
        <w:autoSpaceDN w:val="0"/>
        <w:adjustRightInd w:val="0"/>
        <w:spacing w:after="0" w:line="240" w:lineRule="auto"/>
        <w:rPr>
          <w:rFonts w:ascii="Tahoma" w:hAnsi="Tahoma" w:cs="Tahoma"/>
          <w:sz w:val="24"/>
          <w:szCs w:val="24"/>
        </w:rPr>
      </w:pPr>
      <w:r>
        <w:rPr>
          <w:rFonts w:ascii="Tahoma" w:hAnsi="Tahoma" w:cs="Tahoma"/>
          <w:sz w:val="24"/>
          <w:szCs w:val="24"/>
        </w:rPr>
        <w:t>Normal appearances</w:t>
      </w:r>
      <w:r w:rsidR="00AF1138">
        <w:rPr>
          <w:rFonts w:ascii="Tahoma" w:hAnsi="Tahoma" w:cs="Tahoma"/>
          <w:sz w:val="24"/>
          <w:szCs w:val="24"/>
        </w:rPr>
        <w:t xml:space="preserve"> </w:t>
      </w:r>
      <w:r w:rsidRPr="00A62C43">
        <w:rPr>
          <w:rFonts w:ascii="Tahoma" w:hAnsi="Tahoma" w:cs="Tahoma"/>
          <w:sz w:val="24"/>
          <w:szCs w:val="24"/>
        </w:rPr>
        <w:t>of the carotid bulb / proximal ICA.</w:t>
      </w: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Normal Doppler signals in the common, internal and external carotid arteries.</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Both vertebral arteries are patent with antegrade flow.</w:t>
      </w: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Normal Doppler signals in both subclavian arteries.</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Aortic Aneurysm Screening: The abdominal aorta is of normal calibre.</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 xml:space="preserve">SUMMARY: </w:t>
      </w:r>
    </w:p>
    <w:p w:rsidR="00A62C43" w:rsidRPr="00A62C43" w:rsidRDefault="00A62C43" w:rsidP="00A62C43">
      <w:pPr>
        <w:autoSpaceDE w:val="0"/>
        <w:autoSpaceDN w:val="0"/>
        <w:adjustRightInd w:val="0"/>
        <w:spacing w:after="0" w:line="240" w:lineRule="auto"/>
        <w:rPr>
          <w:rFonts w:ascii="Tahoma" w:hAnsi="Tahoma" w:cs="Tahoma"/>
          <w:sz w:val="24"/>
          <w:szCs w:val="24"/>
        </w:rPr>
      </w:pPr>
      <w:proofErr w:type="gramStart"/>
      <w:r w:rsidRPr="00A62C43">
        <w:rPr>
          <w:rFonts w:ascii="Tahoma" w:hAnsi="Tahoma" w:cs="Tahoma"/>
          <w:sz w:val="24"/>
          <w:szCs w:val="24"/>
        </w:rPr>
        <w:t>Rt</w:t>
      </w:r>
      <w:proofErr w:type="gramEnd"/>
      <w:r w:rsidRPr="00A62C43">
        <w:rPr>
          <w:rFonts w:ascii="Tahoma" w:hAnsi="Tahoma" w:cs="Tahoma"/>
          <w:sz w:val="24"/>
          <w:szCs w:val="24"/>
        </w:rPr>
        <w:t xml:space="preserve"> side: Minimal disease proximal ICA.</w:t>
      </w: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 xml:space="preserve">Lt </w:t>
      </w:r>
      <w:proofErr w:type="gramStart"/>
      <w:r w:rsidRPr="00A62C43">
        <w:rPr>
          <w:rFonts w:ascii="Tahoma" w:hAnsi="Tahoma" w:cs="Tahoma"/>
          <w:sz w:val="24"/>
          <w:szCs w:val="24"/>
        </w:rPr>
        <w:t>side</w:t>
      </w:r>
      <w:proofErr w:type="gramEnd"/>
      <w:r w:rsidRPr="00A62C43">
        <w:rPr>
          <w:rFonts w:ascii="Tahoma" w:hAnsi="Tahoma" w:cs="Tahoma"/>
          <w:sz w:val="24"/>
          <w:szCs w:val="24"/>
        </w:rPr>
        <w:t>: Normal appearances proximal ICA.</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Default="00A62C43" w:rsidP="00A62C43">
      <w:pPr>
        <w:rPr>
          <w:rFonts w:ascii="Tahoma" w:hAnsi="Tahoma" w:cs="Tahoma"/>
          <w:sz w:val="24"/>
          <w:szCs w:val="24"/>
        </w:rPr>
      </w:pPr>
      <w:r w:rsidRPr="00A62C43">
        <w:rPr>
          <w:rFonts w:ascii="Tahoma" w:hAnsi="Tahoma" w:cs="Tahoma"/>
          <w:sz w:val="24"/>
          <w:szCs w:val="24"/>
        </w:rPr>
        <w:t>Performed and reported by Guy Chapman, Trainee Clinical Vascular Scientist.</w:t>
      </w:r>
    </w:p>
    <w:p w:rsidR="00846420" w:rsidRDefault="00846420">
      <w:pPr>
        <w:rPr>
          <w:rFonts w:ascii="Tahoma" w:hAnsi="Tahoma" w:cs="Tahoma"/>
          <w:sz w:val="24"/>
          <w:szCs w:val="24"/>
        </w:rPr>
      </w:pPr>
      <w:r>
        <w:rPr>
          <w:rFonts w:ascii="Tahoma" w:hAnsi="Tahoma" w:cs="Tahoma"/>
          <w:sz w:val="24"/>
          <w:szCs w:val="24"/>
        </w:rPr>
        <w:br w:type="page"/>
      </w:r>
    </w:p>
    <w:p w:rsidR="00A62C43" w:rsidRPr="00A62C43" w:rsidRDefault="00A62C43" w:rsidP="00A62C43">
      <w:pPr>
        <w:rPr>
          <w:rFonts w:ascii="Tahoma" w:hAnsi="Tahoma" w:cs="Tahoma"/>
          <w:sz w:val="24"/>
          <w:szCs w:val="24"/>
        </w:rPr>
      </w:pPr>
      <w:r w:rsidRPr="00A62C43">
        <w:rPr>
          <w:rFonts w:ascii="Tahoma" w:hAnsi="Tahoma" w:cs="Tahoma"/>
          <w:sz w:val="24"/>
          <w:szCs w:val="24"/>
        </w:rPr>
        <w:lastRenderedPageBreak/>
        <w:t>5.</w:t>
      </w: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RT and LT SIDES</w:t>
      </w:r>
      <w:proofErr w:type="gramStart"/>
      <w:r w:rsidRPr="00A62C43">
        <w:rPr>
          <w:rFonts w:ascii="Tahoma" w:hAnsi="Tahoma" w:cs="Tahoma"/>
          <w:sz w:val="24"/>
          <w:szCs w:val="24"/>
        </w:rPr>
        <w:t>.(</w:t>
      </w:r>
      <w:proofErr w:type="gramEnd"/>
      <w:r w:rsidRPr="00A62C43">
        <w:rPr>
          <w:rFonts w:ascii="Tahoma" w:hAnsi="Tahoma" w:cs="Tahoma"/>
          <w:sz w:val="24"/>
          <w:szCs w:val="24"/>
        </w:rPr>
        <w:t xml:space="preserve"> ICA stenosis grading criteria are based on NASCET criteria.)</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Pr="00A62C43" w:rsidRDefault="00A62C43" w:rsidP="00A62C43">
      <w:pPr>
        <w:autoSpaceDE w:val="0"/>
        <w:autoSpaceDN w:val="0"/>
        <w:adjustRightInd w:val="0"/>
        <w:spacing w:after="0" w:line="240" w:lineRule="auto"/>
        <w:rPr>
          <w:rFonts w:ascii="Tahoma" w:hAnsi="Tahoma" w:cs="Tahoma"/>
          <w:sz w:val="24"/>
          <w:szCs w:val="24"/>
        </w:rPr>
      </w:pPr>
      <w:proofErr w:type="gramStart"/>
      <w:r w:rsidRPr="00A62C43">
        <w:rPr>
          <w:rFonts w:ascii="Tahoma" w:hAnsi="Tahoma" w:cs="Tahoma"/>
          <w:sz w:val="24"/>
          <w:szCs w:val="24"/>
        </w:rPr>
        <w:t>Intimal thickening/ calcification in both carotid bulbs/ proximal ICA.</w:t>
      </w:r>
      <w:proofErr w:type="gramEnd"/>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 xml:space="preserve">Normal Doppler signals in </w:t>
      </w:r>
      <w:proofErr w:type="gramStart"/>
      <w:r w:rsidRPr="00A62C43">
        <w:rPr>
          <w:rFonts w:ascii="Tahoma" w:hAnsi="Tahoma" w:cs="Tahoma"/>
          <w:sz w:val="24"/>
          <w:szCs w:val="24"/>
        </w:rPr>
        <w:t>both common</w:t>
      </w:r>
      <w:proofErr w:type="gramEnd"/>
      <w:r w:rsidRPr="00A62C43">
        <w:rPr>
          <w:rFonts w:ascii="Tahoma" w:hAnsi="Tahoma" w:cs="Tahoma"/>
          <w:sz w:val="24"/>
          <w:szCs w:val="24"/>
        </w:rPr>
        <w:t>, internal and external carotid arteries.</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Both vertebral arteries are patent with antegrade flow.</w:t>
      </w: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Normal Doppler signals in both subclavian arteries.</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Aortic Aneurysm Screening: The abdominal aorta is of normal calibre.</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Pr="00A62C43" w:rsidRDefault="00A62C43" w:rsidP="00A62C43">
      <w:pPr>
        <w:autoSpaceDE w:val="0"/>
        <w:autoSpaceDN w:val="0"/>
        <w:adjustRightInd w:val="0"/>
        <w:spacing w:after="0" w:line="240" w:lineRule="auto"/>
        <w:rPr>
          <w:rFonts w:ascii="Tahoma" w:hAnsi="Tahoma" w:cs="Tahoma"/>
          <w:sz w:val="24"/>
          <w:szCs w:val="24"/>
        </w:rPr>
      </w:pPr>
      <w:r w:rsidRPr="00A62C43">
        <w:rPr>
          <w:rFonts w:ascii="Tahoma" w:hAnsi="Tahoma" w:cs="Tahoma"/>
          <w:sz w:val="24"/>
          <w:szCs w:val="24"/>
        </w:rPr>
        <w:t>SUMMARY: Minimal disease both ICA.</w:t>
      </w:r>
    </w:p>
    <w:p w:rsidR="00A62C43" w:rsidRPr="00A62C43" w:rsidRDefault="00A62C43" w:rsidP="00A62C43">
      <w:pPr>
        <w:autoSpaceDE w:val="0"/>
        <w:autoSpaceDN w:val="0"/>
        <w:adjustRightInd w:val="0"/>
        <w:spacing w:after="0" w:line="240" w:lineRule="auto"/>
        <w:rPr>
          <w:rFonts w:ascii="Tahoma" w:hAnsi="Tahoma" w:cs="Tahoma"/>
          <w:sz w:val="24"/>
          <w:szCs w:val="24"/>
        </w:rPr>
      </w:pPr>
    </w:p>
    <w:p w:rsidR="00A62C43" w:rsidRDefault="00A62C43" w:rsidP="00A62C43">
      <w:pPr>
        <w:rPr>
          <w:rFonts w:ascii="Tahoma" w:hAnsi="Tahoma" w:cs="Tahoma"/>
          <w:sz w:val="24"/>
          <w:szCs w:val="24"/>
        </w:rPr>
      </w:pPr>
      <w:r w:rsidRPr="00A62C43">
        <w:rPr>
          <w:rFonts w:ascii="Tahoma" w:hAnsi="Tahoma" w:cs="Tahoma"/>
          <w:sz w:val="24"/>
          <w:szCs w:val="24"/>
        </w:rPr>
        <w:t>Performed and reported by Guy Chapman, Trainee Clinical Vascular Scientist.</w:t>
      </w:r>
    </w:p>
    <w:p w:rsidR="00A62C43" w:rsidRPr="00BE36D7" w:rsidRDefault="00A62C43" w:rsidP="00A62C43">
      <w:pPr>
        <w:rPr>
          <w:rFonts w:ascii="Tahoma" w:hAnsi="Tahoma" w:cs="Tahoma"/>
          <w:sz w:val="24"/>
          <w:szCs w:val="24"/>
        </w:rPr>
      </w:pPr>
      <w:r w:rsidRPr="00BE36D7">
        <w:rPr>
          <w:rFonts w:ascii="Tahoma" w:hAnsi="Tahoma" w:cs="Tahoma"/>
          <w:sz w:val="24"/>
          <w:szCs w:val="24"/>
        </w:rPr>
        <w:t>6.</w:t>
      </w:r>
    </w:p>
    <w:p w:rsidR="00A62C43" w:rsidRPr="00BE36D7" w:rsidRDefault="00A62C43" w:rsidP="00A62C43">
      <w:pPr>
        <w:autoSpaceDE w:val="0"/>
        <w:autoSpaceDN w:val="0"/>
        <w:adjustRightInd w:val="0"/>
        <w:spacing w:after="0" w:line="240" w:lineRule="auto"/>
        <w:rPr>
          <w:rFonts w:ascii="Tahoma" w:hAnsi="Tahoma" w:cs="Tahoma"/>
          <w:sz w:val="24"/>
          <w:szCs w:val="24"/>
        </w:rPr>
      </w:pPr>
      <w:r w:rsidRPr="00BE36D7">
        <w:rPr>
          <w:rFonts w:ascii="Tahoma" w:hAnsi="Tahoma" w:cs="Tahoma"/>
          <w:sz w:val="24"/>
          <w:szCs w:val="24"/>
        </w:rPr>
        <w:t>RT and LT SIDES</w:t>
      </w:r>
      <w:proofErr w:type="gramStart"/>
      <w:r w:rsidRPr="00BE36D7">
        <w:rPr>
          <w:rFonts w:ascii="Tahoma" w:hAnsi="Tahoma" w:cs="Tahoma"/>
          <w:sz w:val="24"/>
          <w:szCs w:val="24"/>
        </w:rPr>
        <w:t>.(</w:t>
      </w:r>
      <w:proofErr w:type="gramEnd"/>
      <w:r w:rsidRPr="00BE36D7">
        <w:rPr>
          <w:rFonts w:ascii="Tahoma" w:hAnsi="Tahoma" w:cs="Tahoma"/>
          <w:sz w:val="24"/>
          <w:szCs w:val="24"/>
        </w:rPr>
        <w:t xml:space="preserve"> ICA stenosis grading criteria are based on NASCET criteria.)</w:t>
      </w:r>
    </w:p>
    <w:p w:rsidR="00A62C43" w:rsidRPr="00BE36D7" w:rsidRDefault="00A62C43" w:rsidP="00A62C43">
      <w:pPr>
        <w:autoSpaceDE w:val="0"/>
        <w:autoSpaceDN w:val="0"/>
        <w:adjustRightInd w:val="0"/>
        <w:spacing w:after="0" w:line="240" w:lineRule="auto"/>
        <w:rPr>
          <w:rFonts w:ascii="Tahoma" w:hAnsi="Tahoma" w:cs="Tahoma"/>
          <w:sz w:val="24"/>
          <w:szCs w:val="24"/>
        </w:rPr>
      </w:pPr>
    </w:p>
    <w:p w:rsidR="00A62C43" w:rsidRPr="00BE36D7" w:rsidRDefault="00A62C43" w:rsidP="00A62C43">
      <w:pPr>
        <w:autoSpaceDE w:val="0"/>
        <w:autoSpaceDN w:val="0"/>
        <w:adjustRightInd w:val="0"/>
        <w:spacing w:after="0" w:line="240" w:lineRule="auto"/>
        <w:rPr>
          <w:rFonts w:ascii="Tahoma" w:hAnsi="Tahoma" w:cs="Tahoma"/>
          <w:sz w:val="24"/>
          <w:szCs w:val="24"/>
        </w:rPr>
      </w:pPr>
      <w:r w:rsidRPr="00BE36D7">
        <w:rPr>
          <w:rFonts w:ascii="Tahoma" w:hAnsi="Tahoma" w:cs="Tahoma"/>
          <w:sz w:val="24"/>
          <w:szCs w:val="24"/>
        </w:rPr>
        <w:t>RIGHT</w:t>
      </w:r>
    </w:p>
    <w:p w:rsidR="00A62C43" w:rsidRPr="00BE36D7" w:rsidRDefault="00A62C43" w:rsidP="00A62C43">
      <w:pPr>
        <w:autoSpaceDE w:val="0"/>
        <w:autoSpaceDN w:val="0"/>
        <w:adjustRightInd w:val="0"/>
        <w:spacing w:after="0" w:line="240" w:lineRule="auto"/>
        <w:rPr>
          <w:rFonts w:ascii="Tahoma" w:hAnsi="Tahoma" w:cs="Tahoma"/>
          <w:sz w:val="24"/>
          <w:szCs w:val="24"/>
        </w:rPr>
      </w:pPr>
      <w:proofErr w:type="gramStart"/>
      <w:r w:rsidRPr="00BE36D7">
        <w:rPr>
          <w:rFonts w:ascii="Tahoma" w:hAnsi="Tahoma" w:cs="Tahoma"/>
          <w:sz w:val="24"/>
          <w:szCs w:val="24"/>
        </w:rPr>
        <w:t>Soft plaque in the proximal ICA forming a &gt; 90% stenosis.</w:t>
      </w:r>
      <w:proofErr w:type="gramEnd"/>
    </w:p>
    <w:p w:rsidR="00A62C43" w:rsidRPr="00BE36D7" w:rsidRDefault="00A62C43" w:rsidP="00A62C43">
      <w:pPr>
        <w:autoSpaceDE w:val="0"/>
        <w:autoSpaceDN w:val="0"/>
        <w:adjustRightInd w:val="0"/>
        <w:spacing w:after="0" w:line="240" w:lineRule="auto"/>
        <w:rPr>
          <w:rFonts w:ascii="Tahoma" w:hAnsi="Tahoma" w:cs="Tahoma"/>
          <w:sz w:val="24"/>
          <w:szCs w:val="24"/>
        </w:rPr>
      </w:pPr>
      <w:proofErr w:type="gramStart"/>
      <w:r w:rsidRPr="00BE36D7">
        <w:rPr>
          <w:rFonts w:ascii="Tahoma" w:hAnsi="Tahoma" w:cs="Tahoma"/>
          <w:sz w:val="24"/>
          <w:szCs w:val="24"/>
        </w:rPr>
        <w:t>Raised velocities in the proximal ICA.</w:t>
      </w:r>
      <w:proofErr w:type="gramEnd"/>
      <w:r w:rsidRPr="00BE36D7">
        <w:rPr>
          <w:rFonts w:ascii="Tahoma" w:hAnsi="Tahoma" w:cs="Tahoma"/>
          <w:sz w:val="24"/>
          <w:szCs w:val="24"/>
        </w:rPr>
        <w:t xml:space="preserve"> </w:t>
      </w:r>
      <w:proofErr w:type="gramStart"/>
      <w:r w:rsidRPr="00BE36D7">
        <w:rPr>
          <w:rFonts w:ascii="Tahoma" w:hAnsi="Tahoma" w:cs="Tahoma"/>
          <w:sz w:val="24"/>
          <w:szCs w:val="24"/>
        </w:rPr>
        <w:t>Reduced velocities in the CCA.</w:t>
      </w:r>
      <w:proofErr w:type="gramEnd"/>
      <w:r w:rsidRPr="00BE36D7">
        <w:rPr>
          <w:rFonts w:ascii="Tahoma" w:hAnsi="Tahoma" w:cs="Tahoma"/>
          <w:sz w:val="24"/>
          <w:szCs w:val="24"/>
        </w:rPr>
        <w:t xml:space="preserve"> Normal Doppler signals in the ECA.</w:t>
      </w:r>
    </w:p>
    <w:p w:rsidR="00A62C43" w:rsidRPr="00BE36D7" w:rsidRDefault="00A62C43" w:rsidP="00A62C43">
      <w:pPr>
        <w:autoSpaceDE w:val="0"/>
        <w:autoSpaceDN w:val="0"/>
        <w:adjustRightInd w:val="0"/>
        <w:spacing w:after="0" w:line="240" w:lineRule="auto"/>
        <w:rPr>
          <w:rFonts w:ascii="Tahoma" w:hAnsi="Tahoma" w:cs="Tahoma"/>
          <w:sz w:val="24"/>
          <w:szCs w:val="24"/>
        </w:rPr>
      </w:pPr>
    </w:p>
    <w:p w:rsidR="00A62C43" w:rsidRPr="00BE36D7" w:rsidRDefault="00A62C43" w:rsidP="00A62C43">
      <w:pPr>
        <w:autoSpaceDE w:val="0"/>
        <w:autoSpaceDN w:val="0"/>
        <w:adjustRightInd w:val="0"/>
        <w:spacing w:after="0" w:line="240" w:lineRule="auto"/>
        <w:rPr>
          <w:rFonts w:ascii="Tahoma" w:hAnsi="Tahoma" w:cs="Tahoma"/>
          <w:sz w:val="24"/>
          <w:szCs w:val="24"/>
        </w:rPr>
      </w:pPr>
      <w:r w:rsidRPr="00BE36D7">
        <w:rPr>
          <w:rFonts w:ascii="Tahoma" w:hAnsi="Tahoma" w:cs="Tahoma"/>
          <w:sz w:val="24"/>
          <w:szCs w:val="24"/>
        </w:rPr>
        <w:t>LEFT</w:t>
      </w:r>
    </w:p>
    <w:p w:rsidR="00A62C43" w:rsidRPr="00BE36D7" w:rsidRDefault="00A62C43" w:rsidP="00A62C43">
      <w:pPr>
        <w:autoSpaceDE w:val="0"/>
        <w:autoSpaceDN w:val="0"/>
        <w:adjustRightInd w:val="0"/>
        <w:spacing w:after="0" w:line="240" w:lineRule="auto"/>
        <w:rPr>
          <w:rFonts w:ascii="Tahoma" w:hAnsi="Tahoma" w:cs="Tahoma"/>
          <w:sz w:val="24"/>
          <w:szCs w:val="24"/>
        </w:rPr>
      </w:pPr>
      <w:proofErr w:type="gramStart"/>
      <w:r w:rsidRPr="00BE36D7">
        <w:rPr>
          <w:rFonts w:ascii="Tahoma" w:hAnsi="Tahoma" w:cs="Tahoma"/>
          <w:sz w:val="24"/>
          <w:szCs w:val="24"/>
        </w:rPr>
        <w:t>Intimal thickening in the carotid bulb / proximal ICA.</w:t>
      </w:r>
      <w:proofErr w:type="gramEnd"/>
    </w:p>
    <w:p w:rsidR="00A62C43" w:rsidRPr="00BE36D7" w:rsidRDefault="00A62C43" w:rsidP="00A62C43">
      <w:pPr>
        <w:autoSpaceDE w:val="0"/>
        <w:autoSpaceDN w:val="0"/>
        <w:adjustRightInd w:val="0"/>
        <w:spacing w:after="0" w:line="240" w:lineRule="auto"/>
        <w:rPr>
          <w:rFonts w:ascii="Tahoma" w:hAnsi="Tahoma" w:cs="Tahoma"/>
          <w:sz w:val="24"/>
          <w:szCs w:val="24"/>
        </w:rPr>
      </w:pPr>
      <w:r w:rsidRPr="00BE36D7">
        <w:rPr>
          <w:rFonts w:ascii="Tahoma" w:hAnsi="Tahoma" w:cs="Tahoma"/>
          <w:sz w:val="24"/>
          <w:szCs w:val="24"/>
        </w:rPr>
        <w:t>Normal Doppler signals in the common, internal and external carotid arteries.</w:t>
      </w:r>
    </w:p>
    <w:p w:rsidR="00A62C43" w:rsidRPr="00BE36D7" w:rsidRDefault="00A62C43" w:rsidP="00A62C43">
      <w:pPr>
        <w:autoSpaceDE w:val="0"/>
        <w:autoSpaceDN w:val="0"/>
        <w:adjustRightInd w:val="0"/>
        <w:spacing w:after="0" w:line="240" w:lineRule="auto"/>
        <w:rPr>
          <w:rFonts w:ascii="Tahoma" w:hAnsi="Tahoma" w:cs="Tahoma"/>
          <w:sz w:val="24"/>
          <w:szCs w:val="24"/>
        </w:rPr>
      </w:pPr>
    </w:p>
    <w:p w:rsidR="00A62C43" w:rsidRPr="00BE36D7" w:rsidRDefault="00A62C43" w:rsidP="00A62C43">
      <w:pPr>
        <w:autoSpaceDE w:val="0"/>
        <w:autoSpaceDN w:val="0"/>
        <w:adjustRightInd w:val="0"/>
        <w:spacing w:after="0" w:line="240" w:lineRule="auto"/>
        <w:rPr>
          <w:rFonts w:ascii="Tahoma" w:hAnsi="Tahoma" w:cs="Tahoma"/>
          <w:sz w:val="24"/>
          <w:szCs w:val="24"/>
        </w:rPr>
      </w:pPr>
      <w:r w:rsidRPr="00BE36D7">
        <w:rPr>
          <w:rFonts w:ascii="Tahoma" w:hAnsi="Tahoma" w:cs="Tahoma"/>
          <w:sz w:val="24"/>
          <w:szCs w:val="24"/>
        </w:rPr>
        <w:t>Both vertebral arteries are patent with antegrade flow.</w:t>
      </w:r>
    </w:p>
    <w:p w:rsidR="00A62C43" w:rsidRPr="00BE36D7" w:rsidRDefault="00A62C43" w:rsidP="00A62C43">
      <w:pPr>
        <w:autoSpaceDE w:val="0"/>
        <w:autoSpaceDN w:val="0"/>
        <w:adjustRightInd w:val="0"/>
        <w:spacing w:after="0" w:line="240" w:lineRule="auto"/>
        <w:rPr>
          <w:rFonts w:ascii="Tahoma" w:hAnsi="Tahoma" w:cs="Tahoma"/>
          <w:sz w:val="24"/>
          <w:szCs w:val="24"/>
        </w:rPr>
      </w:pPr>
      <w:r w:rsidRPr="00BE36D7">
        <w:rPr>
          <w:rFonts w:ascii="Tahoma" w:hAnsi="Tahoma" w:cs="Tahoma"/>
          <w:sz w:val="24"/>
          <w:szCs w:val="24"/>
        </w:rPr>
        <w:t>Normal Doppler signals in both subclavian arteries.</w:t>
      </w:r>
    </w:p>
    <w:p w:rsidR="00A62C43" w:rsidRPr="00BE36D7" w:rsidRDefault="00A62C43" w:rsidP="00A62C43">
      <w:pPr>
        <w:autoSpaceDE w:val="0"/>
        <w:autoSpaceDN w:val="0"/>
        <w:adjustRightInd w:val="0"/>
        <w:spacing w:after="0" w:line="240" w:lineRule="auto"/>
        <w:rPr>
          <w:rFonts w:ascii="Tahoma" w:hAnsi="Tahoma" w:cs="Tahoma"/>
          <w:sz w:val="24"/>
          <w:szCs w:val="24"/>
        </w:rPr>
      </w:pPr>
    </w:p>
    <w:p w:rsidR="00A62C43" w:rsidRPr="00BE36D7" w:rsidRDefault="00A62C43" w:rsidP="00A62C43">
      <w:pPr>
        <w:autoSpaceDE w:val="0"/>
        <w:autoSpaceDN w:val="0"/>
        <w:adjustRightInd w:val="0"/>
        <w:spacing w:after="0" w:line="240" w:lineRule="auto"/>
        <w:rPr>
          <w:rFonts w:ascii="Tahoma" w:hAnsi="Tahoma" w:cs="Tahoma"/>
          <w:sz w:val="24"/>
          <w:szCs w:val="24"/>
        </w:rPr>
      </w:pPr>
      <w:r w:rsidRPr="00BE36D7">
        <w:rPr>
          <w:rFonts w:ascii="Tahoma" w:hAnsi="Tahoma" w:cs="Tahoma"/>
          <w:sz w:val="24"/>
          <w:szCs w:val="24"/>
        </w:rPr>
        <w:t xml:space="preserve">SUMMARY: </w:t>
      </w:r>
    </w:p>
    <w:p w:rsidR="00A62C43" w:rsidRPr="00BE36D7" w:rsidRDefault="00A62C43" w:rsidP="00A62C43">
      <w:pPr>
        <w:autoSpaceDE w:val="0"/>
        <w:autoSpaceDN w:val="0"/>
        <w:adjustRightInd w:val="0"/>
        <w:spacing w:after="0" w:line="240" w:lineRule="auto"/>
        <w:rPr>
          <w:rFonts w:ascii="Tahoma" w:hAnsi="Tahoma" w:cs="Tahoma"/>
          <w:sz w:val="24"/>
          <w:szCs w:val="24"/>
        </w:rPr>
      </w:pPr>
      <w:proofErr w:type="gramStart"/>
      <w:r w:rsidRPr="00BE36D7">
        <w:rPr>
          <w:rFonts w:ascii="Tahoma" w:hAnsi="Tahoma" w:cs="Tahoma"/>
          <w:sz w:val="24"/>
          <w:szCs w:val="24"/>
        </w:rPr>
        <w:t>Rt</w:t>
      </w:r>
      <w:proofErr w:type="gramEnd"/>
      <w:r w:rsidRPr="00BE36D7">
        <w:rPr>
          <w:rFonts w:ascii="Tahoma" w:hAnsi="Tahoma" w:cs="Tahoma"/>
          <w:sz w:val="24"/>
          <w:szCs w:val="24"/>
        </w:rPr>
        <w:t xml:space="preserve"> side: &gt; 90% stenosis proximal ICA.</w:t>
      </w:r>
    </w:p>
    <w:p w:rsidR="00A62C43" w:rsidRPr="00BE36D7" w:rsidRDefault="00A62C43" w:rsidP="00A62C43">
      <w:pPr>
        <w:autoSpaceDE w:val="0"/>
        <w:autoSpaceDN w:val="0"/>
        <w:adjustRightInd w:val="0"/>
        <w:spacing w:after="0" w:line="240" w:lineRule="auto"/>
        <w:rPr>
          <w:rFonts w:ascii="Tahoma" w:hAnsi="Tahoma" w:cs="Tahoma"/>
          <w:sz w:val="24"/>
          <w:szCs w:val="24"/>
        </w:rPr>
      </w:pPr>
      <w:r w:rsidRPr="00BE36D7">
        <w:rPr>
          <w:rFonts w:ascii="Tahoma" w:hAnsi="Tahoma" w:cs="Tahoma"/>
          <w:sz w:val="24"/>
          <w:szCs w:val="24"/>
        </w:rPr>
        <w:t xml:space="preserve">Lt </w:t>
      </w:r>
      <w:proofErr w:type="gramStart"/>
      <w:r w:rsidRPr="00BE36D7">
        <w:rPr>
          <w:rFonts w:ascii="Tahoma" w:hAnsi="Tahoma" w:cs="Tahoma"/>
          <w:sz w:val="24"/>
          <w:szCs w:val="24"/>
        </w:rPr>
        <w:t>side</w:t>
      </w:r>
      <w:proofErr w:type="gramEnd"/>
      <w:r w:rsidRPr="00BE36D7">
        <w:rPr>
          <w:rFonts w:ascii="Tahoma" w:hAnsi="Tahoma" w:cs="Tahoma"/>
          <w:sz w:val="24"/>
          <w:szCs w:val="24"/>
        </w:rPr>
        <w:t>: Minimal disease proximal ICA.</w:t>
      </w:r>
    </w:p>
    <w:p w:rsidR="00A62C43" w:rsidRPr="00BE36D7" w:rsidRDefault="00A62C43" w:rsidP="00A62C43">
      <w:pPr>
        <w:autoSpaceDE w:val="0"/>
        <w:autoSpaceDN w:val="0"/>
        <w:adjustRightInd w:val="0"/>
        <w:spacing w:after="0" w:line="240" w:lineRule="auto"/>
        <w:rPr>
          <w:rFonts w:ascii="Tahoma" w:hAnsi="Tahoma" w:cs="Tahoma"/>
          <w:sz w:val="24"/>
          <w:szCs w:val="24"/>
        </w:rPr>
      </w:pPr>
    </w:p>
    <w:p w:rsidR="00A62C43" w:rsidRPr="00BE36D7" w:rsidRDefault="00A62C43" w:rsidP="00A62C43">
      <w:pPr>
        <w:autoSpaceDE w:val="0"/>
        <w:autoSpaceDN w:val="0"/>
        <w:adjustRightInd w:val="0"/>
        <w:spacing w:after="0" w:line="240" w:lineRule="auto"/>
        <w:rPr>
          <w:rFonts w:ascii="Tahoma" w:hAnsi="Tahoma" w:cs="Tahoma"/>
          <w:sz w:val="24"/>
          <w:szCs w:val="24"/>
        </w:rPr>
      </w:pPr>
      <w:proofErr w:type="gramStart"/>
      <w:r w:rsidRPr="00BE36D7">
        <w:rPr>
          <w:rFonts w:ascii="Tahoma" w:hAnsi="Tahoma" w:cs="Tahoma"/>
          <w:sz w:val="24"/>
          <w:szCs w:val="24"/>
        </w:rPr>
        <w:t>Right ICA stenosis grading confirmed by Grant Robinson, Chief Clinical Vascular Scientist.</w:t>
      </w:r>
      <w:proofErr w:type="gramEnd"/>
    </w:p>
    <w:p w:rsidR="00A62C43" w:rsidRPr="00BE36D7" w:rsidRDefault="00A62C43" w:rsidP="00A62C43">
      <w:pPr>
        <w:autoSpaceDE w:val="0"/>
        <w:autoSpaceDN w:val="0"/>
        <w:adjustRightInd w:val="0"/>
        <w:spacing w:after="0" w:line="240" w:lineRule="auto"/>
        <w:rPr>
          <w:rFonts w:ascii="Tahoma" w:hAnsi="Tahoma" w:cs="Tahoma"/>
          <w:sz w:val="24"/>
          <w:szCs w:val="24"/>
        </w:rPr>
      </w:pPr>
    </w:p>
    <w:p w:rsidR="00A62C43" w:rsidRDefault="00A62C43" w:rsidP="00A62C43">
      <w:pPr>
        <w:rPr>
          <w:rFonts w:ascii="Tahoma" w:hAnsi="Tahoma" w:cs="Tahoma"/>
          <w:sz w:val="24"/>
          <w:szCs w:val="24"/>
        </w:rPr>
      </w:pPr>
      <w:r w:rsidRPr="00BE36D7">
        <w:rPr>
          <w:rFonts w:ascii="Tahoma" w:hAnsi="Tahoma" w:cs="Tahoma"/>
          <w:sz w:val="24"/>
          <w:szCs w:val="24"/>
        </w:rPr>
        <w:t>Performed and reported by Guy Chapman, Trainee Clinical Vascular Scientist.</w:t>
      </w:r>
    </w:p>
    <w:p w:rsidR="00846420" w:rsidRDefault="00846420">
      <w:pPr>
        <w:rPr>
          <w:rFonts w:ascii="Tahoma" w:hAnsi="Tahoma" w:cs="Tahoma"/>
          <w:sz w:val="24"/>
          <w:szCs w:val="24"/>
        </w:rPr>
      </w:pPr>
      <w:r>
        <w:rPr>
          <w:rFonts w:ascii="Tahoma" w:hAnsi="Tahoma" w:cs="Tahoma"/>
          <w:sz w:val="24"/>
          <w:szCs w:val="24"/>
        </w:rPr>
        <w:br w:type="page"/>
      </w:r>
    </w:p>
    <w:p w:rsidR="00BE36D7" w:rsidRDefault="00BE36D7" w:rsidP="00A62C43">
      <w:pPr>
        <w:rPr>
          <w:rFonts w:ascii="Tahoma" w:hAnsi="Tahoma" w:cs="Tahoma"/>
          <w:sz w:val="24"/>
          <w:szCs w:val="24"/>
        </w:rPr>
      </w:pPr>
      <w:r>
        <w:rPr>
          <w:rFonts w:ascii="Tahoma" w:hAnsi="Tahoma" w:cs="Tahoma"/>
          <w:sz w:val="24"/>
          <w:szCs w:val="24"/>
        </w:rPr>
        <w:lastRenderedPageBreak/>
        <w:t>7.</w:t>
      </w:r>
    </w:p>
    <w:p w:rsidR="00545F46" w:rsidRPr="00545F46" w:rsidRDefault="00545F46" w:rsidP="00545F46">
      <w:pPr>
        <w:autoSpaceDE w:val="0"/>
        <w:autoSpaceDN w:val="0"/>
        <w:adjustRightInd w:val="0"/>
        <w:spacing w:after="0" w:line="240" w:lineRule="auto"/>
        <w:rPr>
          <w:rFonts w:ascii="Tahoma" w:hAnsi="Tahoma" w:cs="Tahoma"/>
          <w:sz w:val="24"/>
          <w:szCs w:val="24"/>
        </w:rPr>
      </w:pPr>
      <w:proofErr w:type="gramStart"/>
      <w:r w:rsidRPr="00545F46">
        <w:rPr>
          <w:rFonts w:ascii="Tahoma" w:hAnsi="Tahoma" w:cs="Tahoma"/>
          <w:sz w:val="24"/>
          <w:szCs w:val="24"/>
        </w:rPr>
        <w:t>RT and LT SIDES.</w:t>
      </w:r>
      <w:proofErr w:type="gramEnd"/>
      <w:r w:rsidRPr="00545F46">
        <w:rPr>
          <w:rFonts w:ascii="Tahoma" w:hAnsi="Tahoma" w:cs="Tahoma"/>
          <w:sz w:val="24"/>
          <w:szCs w:val="24"/>
        </w:rPr>
        <w:t xml:space="preserve"> </w:t>
      </w:r>
      <w:proofErr w:type="gramStart"/>
      <w:r w:rsidRPr="00545F46">
        <w:rPr>
          <w:rFonts w:ascii="Tahoma" w:hAnsi="Tahoma" w:cs="Tahoma"/>
          <w:sz w:val="24"/>
          <w:szCs w:val="24"/>
        </w:rPr>
        <w:t>( ICA</w:t>
      </w:r>
      <w:proofErr w:type="gramEnd"/>
      <w:r w:rsidRPr="00545F46">
        <w:rPr>
          <w:rFonts w:ascii="Tahoma" w:hAnsi="Tahoma" w:cs="Tahoma"/>
          <w:sz w:val="24"/>
          <w:szCs w:val="24"/>
        </w:rPr>
        <w:t xml:space="preserve"> stenosis grading criteria are based on NASCET criteria.)</w:t>
      </w:r>
    </w:p>
    <w:p w:rsidR="00545F46" w:rsidRPr="00545F46" w:rsidRDefault="00545F46" w:rsidP="00545F46">
      <w:pPr>
        <w:autoSpaceDE w:val="0"/>
        <w:autoSpaceDN w:val="0"/>
        <w:adjustRightInd w:val="0"/>
        <w:spacing w:after="0" w:line="240" w:lineRule="auto"/>
        <w:rPr>
          <w:rFonts w:ascii="Tahoma" w:hAnsi="Tahoma" w:cs="Tahoma"/>
          <w:sz w:val="24"/>
          <w:szCs w:val="24"/>
        </w:rPr>
      </w:pPr>
    </w:p>
    <w:p w:rsidR="00545F46" w:rsidRPr="00545F46" w:rsidRDefault="00545F46" w:rsidP="00545F46">
      <w:pPr>
        <w:autoSpaceDE w:val="0"/>
        <w:autoSpaceDN w:val="0"/>
        <w:adjustRightInd w:val="0"/>
        <w:spacing w:after="0" w:line="240" w:lineRule="auto"/>
        <w:rPr>
          <w:rFonts w:ascii="Tahoma" w:hAnsi="Tahoma" w:cs="Tahoma"/>
          <w:sz w:val="24"/>
          <w:szCs w:val="24"/>
        </w:rPr>
      </w:pPr>
      <w:r w:rsidRPr="00545F46">
        <w:rPr>
          <w:rFonts w:ascii="Tahoma" w:hAnsi="Tahoma" w:cs="Tahoma"/>
          <w:sz w:val="24"/>
          <w:szCs w:val="24"/>
        </w:rPr>
        <w:t>Normal appearances and Doppler signals in both CCA, carotid bulbs, proximal ICA &amp; ECA.</w:t>
      </w:r>
    </w:p>
    <w:p w:rsidR="00545F46" w:rsidRPr="00545F46" w:rsidRDefault="00545F46" w:rsidP="00545F46">
      <w:pPr>
        <w:autoSpaceDE w:val="0"/>
        <w:autoSpaceDN w:val="0"/>
        <w:adjustRightInd w:val="0"/>
        <w:spacing w:after="0" w:line="240" w:lineRule="auto"/>
        <w:rPr>
          <w:rFonts w:ascii="Tahoma" w:hAnsi="Tahoma" w:cs="Tahoma"/>
          <w:sz w:val="24"/>
          <w:szCs w:val="24"/>
        </w:rPr>
      </w:pPr>
    </w:p>
    <w:p w:rsidR="00545F46" w:rsidRPr="00545F46" w:rsidRDefault="00545F46" w:rsidP="00545F46">
      <w:pPr>
        <w:autoSpaceDE w:val="0"/>
        <w:autoSpaceDN w:val="0"/>
        <w:adjustRightInd w:val="0"/>
        <w:spacing w:after="0" w:line="240" w:lineRule="auto"/>
        <w:rPr>
          <w:rFonts w:ascii="Tahoma" w:hAnsi="Tahoma" w:cs="Tahoma"/>
          <w:sz w:val="24"/>
          <w:szCs w:val="24"/>
        </w:rPr>
      </w:pPr>
      <w:r w:rsidRPr="00545F46">
        <w:rPr>
          <w:rFonts w:ascii="Tahoma" w:hAnsi="Tahoma" w:cs="Tahoma"/>
          <w:sz w:val="24"/>
          <w:szCs w:val="24"/>
        </w:rPr>
        <w:t>Both vertebral arteries are patent with antegrade flow.</w:t>
      </w:r>
    </w:p>
    <w:p w:rsidR="00545F46" w:rsidRPr="00545F46" w:rsidRDefault="00545F46" w:rsidP="00545F46">
      <w:pPr>
        <w:autoSpaceDE w:val="0"/>
        <w:autoSpaceDN w:val="0"/>
        <w:adjustRightInd w:val="0"/>
        <w:spacing w:after="0" w:line="240" w:lineRule="auto"/>
        <w:rPr>
          <w:rFonts w:ascii="Tahoma" w:hAnsi="Tahoma" w:cs="Tahoma"/>
          <w:sz w:val="24"/>
          <w:szCs w:val="24"/>
        </w:rPr>
      </w:pPr>
      <w:r w:rsidRPr="00545F46">
        <w:rPr>
          <w:rFonts w:ascii="Tahoma" w:hAnsi="Tahoma" w:cs="Tahoma"/>
          <w:sz w:val="24"/>
          <w:szCs w:val="24"/>
        </w:rPr>
        <w:t>Normal Doppler signals in both subclavian arteries.</w:t>
      </w:r>
    </w:p>
    <w:p w:rsidR="00545F46" w:rsidRPr="00545F46" w:rsidRDefault="00545F46" w:rsidP="00545F46">
      <w:pPr>
        <w:autoSpaceDE w:val="0"/>
        <w:autoSpaceDN w:val="0"/>
        <w:adjustRightInd w:val="0"/>
        <w:spacing w:after="0" w:line="240" w:lineRule="auto"/>
        <w:rPr>
          <w:rFonts w:ascii="Tahoma" w:hAnsi="Tahoma" w:cs="Tahoma"/>
          <w:sz w:val="24"/>
          <w:szCs w:val="24"/>
        </w:rPr>
      </w:pPr>
    </w:p>
    <w:p w:rsidR="00545F46" w:rsidRPr="00545F46" w:rsidRDefault="00545F46" w:rsidP="00545F46">
      <w:pPr>
        <w:autoSpaceDE w:val="0"/>
        <w:autoSpaceDN w:val="0"/>
        <w:adjustRightInd w:val="0"/>
        <w:spacing w:after="0" w:line="240" w:lineRule="auto"/>
        <w:rPr>
          <w:rFonts w:ascii="Tahoma" w:hAnsi="Tahoma" w:cs="Tahoma"/>
          <w:sz w:val="24"/>
          <w:szCs w:val="24"/>
        </w:rPr>
      </w:pPr>
      <w:r w:rsidRPr="00545F46">
        <w:rPr>
          <w:rFonts w:ascii="Tahoma" w:hAnsi="Tahoma" w:cs="Tahoma"/>
          <w:sz w:val="24"/>
          <w:szCs w:val="24"/>
        </w:rPr>
        <w:t>Aortic Aneurysm Screening: The abdominal aorta is of normal calibre.</w:t>
      </w:r>
    </w:p>
    <w:p w:rsidR="00545F46" w:rsidRPr="00545F46" w:rsidRDefault="00545F46" w:rsidP="00545F46">
      <w:pPr>
        <w:autoSpaceDE w:val="0"/>
        <w:autoSpaceDN w:val="0"/>
        <w:adjustRightInd w:val="0"/>
        <w:spacing w:after="0" w:line="240" w:lineRule="auto"/>
        <w:rPr>
          <w:rFonts w:ascii="Tahoma" w:hAnsi="Tahoma" w:cs="Tahoma"/>
          <w:sz w:val="24"/>
          <w:szCs w:val="24"/>
        </w:rPr>
      </w:pPr>
    </w:p>
    <w:p w:rsidR="00545F46" w:rsidRPr="00545F46" w:rsidRDefault="00545F46" w:rsidP="00545F46">
      <w:pPr>
        <w:autoSpaceDE w:val="0"/>
        <w:autoSpaceDN w:val="0"/>
        <w:adjustRightInd w:val="0"/>
        <w:spacing w:after="0" w:line="240" w:lineRule="auto"/>
        <w:rPr>
          <w:rFonts w:ascii="Tahoma" w:hAnsi="Tahoma" w:cs="Tahoma"/>
          <w:sz w:val="24"/>
          <w:szCs w:val="24"/>
        </w:rPr>
      </w:pPr>
      <w:r w:rsidRPr="00545F46">
        <w:rPr>
          <w:rFonts w:ascii="Tahoma" w:hAnsi="Tahoma" w:cs="Tahoma"/>
          <w:sz w:val="24"/>
          <w:szCs w:val="24"/>
        </w:rPr>
        <w:t>SUMMARY: No evidence of extra-cranial cerebro-vascular disease on either side.</w:t>
      </w:r>
    </w:p>
    <w:p w:rsidR="00545F46" w:rsidRPr="00545F46" w:rsidRDefault="00545F46" w:rsidP="00545F46">
      <w:pPr>
        <w:autoSpaceDE w:val="0"/>
        <w:autoSpaceDN w:val="0"/>
        <w:adjustRightInd w:val="0"/>
        <w:spacing w:after="0" w:line="240" w:lineRule="auto"/>
        <w:rPr>
          <w:rFonts w:ascii="Tahoma" w:hAnsi="Tahoma" w:cs="Tahoma"/>
          <w:sz w:val="24"/>
          <w:szCs w:val="24"/>
        </w:rPr>
      </w:pPr>
    </w:p>
    <w:p w:rsidR="00BE36D7" w:rsidRDefault="00545F46" w:rsidP="00545F46">
      <w:pPr>
        <w:rPr>
          <w:rFonts w:ascii="Tahoma" w:hAnsi="Tahoma" w:cs="Tahoma"/>
          <w:sz w:val="24"/>
          <w:szCs w:val="24"/>
        </w:rPr>
      </w:pPr>
      <w:r w:rsidRPr="00545F46">
        <w:rPr>
          <w:rFonts w:ascii="Tahoma" w:hAnsi="Tahoma" w:cs="Tahoma"/>
          <w:sz w:val="24"/>
          <w:szCs w:val="24"/>
        </w:rPr>
        <w:t>Performed and reported by Guy Chapman, Trainee Clinical Vascular Scientist.</w:t>
      </w:r>
    </w:p>
    <w:p w:rsidR="00545F46" w:rsidRDefault="00545F46" w:rsidP="00545F46">
      <w:pPr>
        <w:rPr>
          <w:rFonts w:ascii="Tahoma" w:hAnsi="Tahoma" w:cs="Tahoma"/>
          <w:sz w:val="24"/>
          <w:szCs w:val="24"/>
        </w:rPr>
      </w:pPr>
      <w:r>
        <w:rPr>
          <w:rFonts w:ascii="Tahoma" w:hAnsi="Tahoma" w:cs="Tahoma"/>
          <w:sz w:val="24"/>
          <w:szCs w:val="24"/>
        </w:rPr>
        <w:t>8.</w:t>
      </w: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RT and LT SIDES</w:t>
      </w:r>
      <w:proofErr w:type="gramStart"/>
      <w:r w:rsidRPr="006A3C89">
        <w:rPr>
          <w:rFonts w:ascii="Tahoma" w:hAnsi="Tahoma" w:cs="Tahoma"/>
          <w:sz w:val="24"/>
          <w:szCs w:val="24"/>
        </w:rPr>
        <w:t>.(</w:t>
      </w:r>
      <w:proofErr w:type="gramEnd"/>
      <w:r w:rsidRPr="006A3C89">
        <w:rPr>
          <w:rFonts w:ascii="Tahoma" w:hAnsi="Tahoma" w:cs="Tahoma"/>
          <w:sz w:val="24"/>
          <w:szCs w:val="24"/>
        </w:rPr>
        <w:t xml:space="preserve"> ICA stenosis grading criteria are based on NASCET criteria.)</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RIGHT</w:t>
      </w:r>
    </w:p>
    <w:p w:rsidR="006A3C89" w:rsidRPr="006A3C89" w:rsidRDefault="006A3C89" w:rsidP="006A3C89">
      <w:pPr>
        <w:autoSpaceDE w:val="0"/>
        <w:autoSpaceDN w:val="0"/>
        <w:adjustRightInd w:val="0"/>
        <w:spacing w:after="0" w:line="240" w:lineRule="auto"/>
        <w:rPr>
          <w:rFonts w:ascii="Tahoma" w:hAnsi="Tahoma" w:cs="Tahoma"/>
          <w:sz w:val="24"/>
          <w:szCs w:val="24"/>
        </w:rPr>
      </w:pPr>
      <w:proofErr w:type="gramStart"/>
      <w:r>
        <w:rPr>
          <w:rFonts w:ascii="Tahoma" w:hAnsi="Tahoma" w:cs="Tahoma"/>
          <w:sz w:val="24"/>
          <w:szCs w:val="24"/>
        </w:rPr>
        <w:t xml:space="preserve">Normal appearances </w:t>
      </w:r>
      <w:r w:rsidRPr="006A3C89">
        <w:rPr>
          <w:rFonts w:ascii="Tahoma" w:hAnsi="Tahoma" w:cs="Tahoma"/>
          <w:sz w:val="24"/>
          <w:szCs w:val="24"/>
        </w:rPr>
        <w:t>of the carotid bulb / proximal ICA.</w:t>
      </w:r>
      <w:proofErr w:type="gramEnd"/>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Normal Doppler signals in the common, internal and external carotid arteries.</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LEFT</w:t>
      </w:r>
    </w:p>
    <w:p w:rsidR="006A3C89" w:rsidRPr="006A3C89" w:rsidRDefault="006A3C89" w:rsidP="006A3C89">
      <w:pPr>
        <w:autoSpaceDE w:val="0"/>
        <w:autoSpaceDN w:val="0"/>
        <w:adjustRightInd w:val="0"/>
        <w:spacing w:after="0" w:line="240" w:lineRule="auto"/>
        <w:rPr>
          <w:rFonts w:ascii="Tahoma" w:hAnsi="Tahoma" w:cs="Tahoma"/>
          <w:sz w:val="24"/>
          <w:szCs w:val="24"/>
        </w:rPr>
      </w:pPr>
      <w:proofErr w:type="gramStart"/>
      <w:r w:rsidRPr="006A3C89">
        <w:rPr>
          <w:rFonts w:ascii="Tahoma" w:hAnsi="Tahoma" w:cs="Tahoma"/>
          <w:sz w:val="24"/>
          <w:szCs w:val="24"/>
        </w:rPr>
        <w:t>Intimal thickening/ calcification in the carotid bulb / proximal ICA.</w:t>
      </w:r>
      <w:proofErr w:type="gramEnd"/>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Normal Doppler signals in the common, internal and external carotid arteries.</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Both vertebral arteries are patent with antegrade flow.</w:t>
      </w: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Normal Doppler signals in both subclavian arteries.</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 xml:space="preserve">SUMMARY: </w:t>
      </w:r>
    </w:p>
    <w:p w:rsidR="006A3C89" w:rsidRPr="006A3C89" w:rsidRDefault="006A3C89" w:rsidP="006A3C89">
      <w:pPr>
        <w:autoSpaceDE w:val="0"/>
        <w:autoSpaceDN w:val="0"/>
        <w:adjustRightInd w:val="0"/>
        <w:spacing w:after="0" w:line="240" w:lineRule="auto"/>
        <w:rPr>
          <w:rFonts w:ascii="Tahoma" w:hAnsi="Tahoma" w:cs="Tahoma"/>
          <w:sz w:val="24"/>
          <w:szCs w:val="24"/>
        </w:rPr>
      </w:pPr>
      <w:proofErr w:type="gramStart"/>
      <w:r w:rsidRPr="006A3C89">
        <w:rPr>
          <w:rFonts w:ascii="Tahoma" w:hAnsi="Tahoma" w:cs="Tahoma"/>
          <w:sz w:val="24"/>
          <w:szCs w:val="24"/>
        </w:rPr>
        <w:t>Rt</w:t>
      </w:r>
      <w:proofErr w:type="gramEnd"/>
      <w:r w:rsidRPr="006A3C89">
        <w:rPr>
          <w:rFonts w:ascii="Tahoma" w:hAnsi="Tahoma" w:cs="Tahoma"/>
          <w:sz w:val="24"/>
          <w:szCs w:val="24"/>
        </w:rPr>
        <w:t xml:space="preserve"> side: Normal appearances proximal ICA.</w:t>
      </w: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 xml:space="preserve">Lt </w:t>
      </w:r>
      <w:proofErr w:type="gramStart"/>
      <w:r w:rsidRPr="006A3C89">
        <w:rPr>
          <w:rFonts w:ascii="Tahoma" w:hAnsi="Tahoma" w:cs="Tahoma"/>
          <w:sz w:val="24"/>
          <w:szCs w:val="24"/>
        </w:rPr>
        <w:t>side</w:t>
      </w:r>
      <w:proofErr w:type="gramEnd"/>
      <w:r w:rsidRPr="006A3C89">
        <w:rPr>
          <w:rFonts w:ascii="Tahoma" w:hAnsi="Tahoma" w:cs="Tahoma"/>
          <w:sz w:val="24"/>
          <w:szCs w:val="24"/>
        </w:rPr>
        <w:t>: Minimal disease proximal ICA.</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Default="006A3C89" w:rsidP="006A3C89">
      <w:pPr>
        <w:rPr>
          <w:rFonts w:ascii="Tahoma" w:hAnsi="Tahoma" w:cs="Tahoma"/>
          <w:sz w:val="24"/>
          <w:szCs w:val="24"/>
        </w:rPr>
      </w:pPr>
      <w:r w:rsidRPr="006A3C89">
        <w:rPr>
          <w:rFonts w:ascii="Tahoma" w:hAnsi="Tahoma" w:cs="Tahoma"/>
          <w:sz w:val="24"/>
          <w:szCs w:val="24"/>
        </w:rPr>
        <w:t>Performed and reported by Guy Chapman, Trainee Clinical Vascular Scientist.</w:t>
      </w:r>
    </w:p>
    <w:p w:rsidR="006A3C89" w:rsidRPr="006A3C89" w:rsidRDefault="006A3C89" w:rsidP="006A3C89">
      <w:pPr>
        <w:rPr>
          <w:rFonts w:ascii="Tahoma" w:hAnsi="Tahoma" w:cs="Tahoma"/>
          <w:sz w:val="24"/>
          <w:szCs w:val="24"/>
        </w:rPr>
      </w:pPr>
      <w:r w:rsidRPr="006A3C89">
        <w:rPr>
          <w:rFonts w:ascii="Tahoma" w:hAnsi="Tahoma" w:cs="Tahoma"/>
          <w:sz w:val="24"/>
          <w:szCs w:val="24"/>
        </w:rPr>
        <w:t>9.</w:t>
      </w: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RT and LT SIDES</w:t>
      </w:r>
      <w:proofErr w:type="gramStart"/>
      <w:r w:rsidRPr="006A3C89">
        <w:rPr>
          <w:rFonts w:ascii="Tahoma" w:hAnsi="Tahoma" w:cs="Tahoma"/>
          <w:sz w:val="24"/>
          <w:szCs w:val="24"/>
        </w:rPr>
        <w:t>.(</w:t>
      </w:r>
      <w:proofErr w:type="gramEnd"/>
      <w:r w:rsidRPr="006A3C89">
        <w:rPr>
          <w:rFonts w:ascii="Tahoma" w:hAnsi="Tahoma" w:cs="Tahoma"/>
          <w:sz w:val="24"/>
          <w:szCs w:val="24"/>
        </w:rPr>
        <w:t xml:space="preserve"> ICA stenosis grading criteria are based on NASCET criteria.)</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proofErr w:type="gramStart"/>
      <w:r w:rsidRPr="006A3C89">
        <w:rPr>
          <w:rFonts w:ascii="Tahoma" w:hAnsi="Tahoma" w:cs="Tahoma"/>
          <w:sz w:val="24"/>
          <w:szCs w:val="24"/>
        </w:rPr>
        <w:t>Intimal thickening/ calcification in both carotid bulbs/ proximal ICA.</w:t>
      </w:r>
      <w:proofErr w:type="gramEnd"/>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 xml:space="preserve">Normal Doppler signals in </w:t>
      </w:r>
      <w:proofErr w:type="gramStart"/>
      <w:r w:rsidRPr="006A3C89">
        <w:rPr>
          <w:rFonts w:ascii="Tahoma" w:hAnsi="Tahoma" w:cs="Tahoma"/>
          <w:sz w:val="24"/>
          <w:szCs w:val="24"/>
        </w:rPr>
        <w:t>both common</w:t>
      </w:r>
      <w:proofErr w:type="gramEnd"/>
      <w:r w:rsidRPr="006A3C89">
        <w:rPr>
          <w:rFonts w:ascii="Tahoma" w:hAnsi="Tahoma" w:cs="Tahoma"/>
          <w:sz w:val="24"/>
          <w:szCs w:val="24"/>
        </w:rPr>
        <w:t>, internal and external carotid arteries.</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Both vertebral arteries are patent with antegrade flow.</w:t>
      </w: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Normal Doppler signals in both subclavian arteries.</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SUMMARY: Minimal disease both ICA.</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Default="006A3C89" w:rsidP="006A3C89">
      <w:pPr>
        <w:rPr>
          <w:rFonts w:ascii="Tahoma" w:hAnsi="Tahoma" w:cs="Tahoma"/>
          <w:sz w:val="24"/>
          <w:szCs w:val="24"/>
        </w:rPr>
      </w:pPr>
      <w:r w:rsidRPr="006A3C89">
        <w:rPr>
          <w:rFonts w:ascii="Tahoma" w:hAnsi="Tahoma" w:cs="Tahoma"/>
          <w:sz w:val="24"/>
          <w:szCs w:val="24"/>
        </w:rPr>
        <w:t>Performed and reported by Guy Chapman, Trainee Clinical Vascular Scientist.</w:t>
      </w:r>
    </w:p>
    <w:p w:rsidR="006A3C89" w:rsidRDefault="006A3C89" w:rsidP="006A3C89">
      <w:pPr>
        <w:rPr>
          <w:rFonts w:ascii="Tahoma" w:hAnsi="Tahoma" w:cs="Tahoma"/>
          <w:sz w:val="24"/>
          <w:szCs w:val="24"/>
        </w:rPr>
      </w:pPr>
      <w:r>
        <w:rPr>
          <w:rFonts w:ascii="Tahoma" w:hAnsi="Tahoma" w:cs="Tahoma"/>
          <w:sz w:val="24"/>
          <w:szCs w:val="24"/>
        </w:rPr>
        <w:lastRenderedPageBreak/>
        <w:t>10.</w:t>
      </w: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RT and LT SIDES</w:t>
      </w:r>
      <w:proofErr w:type="gramStart"/>
      <w:r w:rsidRPr="006A3C89">
        <w:rPr>
          <w:rFonts w:ascii="Tahoma" w:hAnsi="Tahoma" w:cs="Tahoma"/>
          <w:sz w:val="24"/>
          <w:szCs w:val="24"/>
        </w:rPr>
        <w:t>.(</w:t>
      </w:r>
      <w:proofErr w:type="gramEnd"/>
      <w:r w:rsidRPr="006A3C89">
        <w:rPr>
          <w:rFonts w:ascii="Tahoma" w:hAnsi="Tahoma" w:cs="Tahoma"/>
          <w:sz w:val="24"/>
          <w:szCs w:val="24"/>
        </w:rPr>
        <w:t xml:space="preserve"> ICA stenosis grading criteria are based on NASCET criteria.)</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proofErr w:type="gramStart"/>
      <w:r w:rsidRPr="006A3C89">
        <w:rPr>
          <w:rFonts w:ascii="Tahoma" w:hAnsi="Tahoma" w:cs="Tahoma"/>
          <w:sz w:val="24"/>
          <w:szCs w:val="24"/>
        </w:rPr>
        <w:t>Intimal thickening/ calcification in both carotid bulbs/ proximal ICA.</w:t>
      </w:r>
      <w:proofErr w:type="gramEnd"/>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 xml:space="preserve">Normal Doppler signals in </w:t>
      </w:r>
      <w:proofErr w:type="gramStart"/>
      <w:r w:rsidRPr="006A3C89">
        <w:rPr>
          <w:rFonts w:ascii="Tahoma" w:hAnsi="Tahoma" w:cs="Tahoma"/>
          <w:sz w:val="24"/>
          <w:szCs w:val="24"/>
        </w:rPr>
        <w:t>both common</w:t>
      </w:r>
      <w:proofErr w:type="gramEnd"/>
      <w:r w:rsidRPr="006A3C89">
        <w:rPr>
          <w:rFonts w:ascii="Tahoma" w:hAnsi="Tahoma" w:cs="Tahoma"/>
          <w:sz w:val="24"/>
          <w:szCs w:val="24"/>
        </w:rPr>
        <w:t>, internal and external carotid arteries.</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Both vertebral arteries are patent with antegrade flow.</w:t>
      </w: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Normal Doppler signals in both subclavian arteries.</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Aortic Aneurysm Screening: The abdominal aorta is of normal calibre.</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Pr="006A3C89" w:rsidRDefault="006A3C89" w:rsidP="006A3C89">
      <w:pPr>
        <w:autoSpaceDE w:val="0"/>
        <w:autoSpaceDN w:val="0"/>
        <w:adjustRightInd w:val="0"/>
        <w:spacing w:after="0" w:line="240" w:lineRule="auto"/>
        <w:rPr>
          <w:rFonts w:ascii="Tahoma" w:hAnsi="Tahoma" w:cs="Tahoma"/>
          <w:sz w:val="24"/>
          <w:szCs w:val="24"/>
        </w:rPr>
      </w:pPr>
      <w:r w:rsidRPr="006A3C89">
        <w:rPr>
          <w:rFonts w:ascii="Tahoma" w:hAnsi="Tahoma" w:cs="Tahoma"/>
          <w:sz w:val="24"/>
          <w:szCs w:val="24"/>
        </w:rPr>
        <w:t>SUMMARY: Minimal disease both ICA.</w:t>
      </w:r>
    </w:p>
    <w:p w:rsidR="006A3C89" w:rsidRPr="006A3C89" w:rsidRDefault="006A3C89" w:rsidP="006A3C89">
      <w:pPr>
        <w:autoSpaceDE w:val="0"/>
        <w:autoSpaceDN w:val="0"/>
        <w:adjustRightInd w:val="0"/>
        <w:spacing w:after="0" w:line="240" w:lineRule="auto"/>
        <w:rPr>
          <w:rFonts w:ascii="Tahoma" w:hAnsi="Tahoma" w:cs="Tahoma"/>
          <w:sz w:val="24"/>
          <w:szCs w:val="24"/>
        </w:rPr>
      </w:pPr>
    </w:p>
    <w:p w:rsidR="006A3C89" w:rsidRDefault="006A3C89" w:rsidP="006A3C89">
      <w:pPr>
        <w:rPr>
          <w:rFonts w:ascii="Tahoma" w:hAnsi="Tahoma" w:cs="Tahoma"/>
          <w:sz w:val="24"/>
          <w:szCs w:val="24"/>
        </w:rPr>
      </w:pPr>
      <w:r w:rsidRPr="006A3C89">
        <w:rPr>
          <w:rFonts w:ascii="Tahoma" w:hAnsi="Tahoma" w:cs="Tahoma"/>
          <w:sz w:val="24"/>
          <w:szCs w:val="24"/>
        </w:rPr>
        <w:t>Performed and reported by Guy Chapman, Trainee Clinical Vascular Scientist.</w:t>
      </w:r>
    </w:p>
    <w:p w:rsidR="006A3C89" w:rsidRPr="00624C74" w:rsidRDefault="006A3C89" w:rsidP="006A3C89">
      <w:pPr>
        <w:rPr>
          <w:rFonts w:ascii="Tahoma" w:hAnsi="Tahoma" w:cs="Tahoma"/>
          <w:sz w:val="24"/>
          <w:szCs w:val="24"/>
        </w:rPr>
      </w:pPr>
      <w:r w:rsidRPr="00624C74">
        <w:rPr>
          <w:rFonts w:ascii="Tahoma" w:hAnsi="Tahoma" w:cs="Tahoma"/>
          <w:sz w:val="24"/>
          <w:szCs w:val="24"/>
        </w:rPr>
        <w:t>11.</w:t>
      </w:r>
    </w:p>
    <w:p w:rsidR="00624C74" w:rsidRPr="00624C74" w:rsidRDefault="00624C74" w:rsidP="00624C74">
      <w:pPr>
        <w:autoSpaceDE w:val="0"/>
        <w:autoSpaceDN w:val="0"/>
        <w:adjustRightInd w:val="0"/>
        <w:spacing w:after="0" w:line="240" w:lineRule="auto"/>
        <w:rPr>
          <w:rFonts w:ascii="Tahoma" w:hAnsi="Tahoma" w:cs="Tahoma"/>
          <w:sz w:val="24"/>
          <w:szCs w:val="24"/>
        </w:rPr>
      </w:pPr>
      <w:r w:rsidRPr="00624C74">
        <w:rPr>
          <w:rFonts w:ascii="Tahoma" w:hAnsi="Tahoma" w:cs="Tahoma"/>
          <w:sz w:val="24"/>
          <w:szCs w:val="24"/>
        </w:rPr>
        <w:t>RT and LT SIDES</w:t>
      </w:r>
      <w:proofErr w:type="gramStart"/>
      <w:r w:rsidRPr="00624C74">
        <w:rPr>
          <w:rFonts w:ascii="Tahoma" w:hAnsi="Tahoma" w:cs="Tahoma"/>
          <w:sz w:val="24"/>
          <w:szCs w:val="24"/>
        </w:rPr>
        <w:t>.(</w:t>
      </w:r>
      <w:proofErr w:type="gramEnd"/>
      <w:r w:rsidRPr="00624C74">
        <w:rPr>
          <w:rFonts w:ascii="Tahoma" w:hAnsi="Tahoma" w:cs="Tahoma"/>
          <w:sz w:val="24"/>
          <w:szCs w:val="24"/>
        </w:rPr>
        <w:t xml:space="preserve"> ICA stenosis grading criteria are based on NASCET criteria.)</w:t>
      </w:r>
    </w:p>
    <w:p w:rsidR="00624C74" w:rsidRPr="00624C74" w:rsidRDefault="00624C74" w:rsidP="00624C74">
      <w:pPr>
        <w:autoSpaceDE w:val="0"/>
        <w:autoSpaceDN w:val="0"/>
        <w:adjustRightInd w:val="0"/>
        <w:spacing w:after="0" w:line="240" w:lineRule="auto"/>
        <w:rPr>
          <w:rFonts w:ascii="Tahoma" w:hAnsi="Tahoma" w:cs="Tahoma"/>
          <w:sz w:val="24"/>
          <w:szCs w:val="24"/>
        </w:rPr>
      </w:pPr>
    </w:p>
    <w:p w:rsidR="00624C74" w:rsidRPr="00624C74" w:rsidRDefault="00624C74" w:rsidP="00624C74">
      <w:pPr>
        <w:autoSpaceDE w:val="0"/>
        <w:autoSpaceDN w:val="0"/>
        <w:adjustRightInd w:val="0"/>
        <w:spacing w:after="0" w:line="240" w:lineRule="auto"/>
        <w:rPr>
          <w:rFonts w:ascii="Tahoma" w:hAnsi="Tahoma" w:cs="Tahoma"/>
          <w:sz w:val="24"/>
          <w:szCs w:val="24"/>
        </w:rPr>
      </w:pPr>
      <w:r w:rsidRPr="00624C74">
        <w:rPr>
          <w:rFonts w:ascii="Tahoma" w:hAnsi="Tahoma" w:cs="Tahoma"/>
          <w:sz w:val="24"/>
          <w:szCs w:val="24"/>
        </w:rPr>
        <w:t>RIGHT</w:t>
      </w:r>
    </w:p>
    <w:p w:rsidR="00624C74" w:rsidRPr="00624C74" w:rsidRDefault="00624C74" w:rsidP="00624C74">
      <w:pPr>
        <w:autoSpaceDE w:val="0"/>
        <w:autoSpaceDN w:val="0"/>
        <w:adjustRightInd w:val="0"/>
        <w:spacing w:after="0" w:line="240" w:lineRule="auto"/>
        <w:rPr>
          <w:rFonts w:ascii="Tahoma" w:hAnsi="Tahoma" w:cs="Tahoma"/>
          <w:sz w:val="24"/>
          <w:szCs w:val="24"/>
        </w:rPr>
      </w:pPr>
      <w:proofErr w:type="gramStart"/>
      <w:r w:rsidRPr="00624C74">
        <w:rPr>
          <w:rFonts w:ascii="Tahoma" w:hAnsi="Tahoma" w:cs="Tahoma"/>
          <w:sz w:val="24"/>
          <w:szCs w:val="24"/>
        </w:rPr>
        <w:t>Normal appearances of the carotid bulb / proximal ICA.</w:t>
      </w:r>
      <w:proofErr w:type="gramEnd"/>
    </w:p>
    <w:p w:rsidR="00624C74" w:rsidRPr="00624C74" w:rsidRDefault="00624C74" w:rsidP="00624C74">
      <w:pPr>
        <w:autoSpaceDE w:val="0"/>
        <w:autoSpaceDN w:val="0"/>
        <w:adjustRightInd w:val="0"/>
        <w:spacing w:after="0" w:line="240" w:lineRule="auto"/>
        <w:rPr>
          <w:rFonts w:ascii="Tahoma" w:hAnsi="Tahoma" w:cs="Tahoma"/>
          <w:sz w:val="24"/>
          <w:szCs w:val="24"/>
        </w:rPr>
      </w:pPr>
      <w:r w:rsidRPr="00624C74">
        <w:rPr>
          <w:rFonts w:ascii="Tahoma" w:hAnsi="Tahoma" w:cs="Tahoma"/>
          <w:sz w:val="24"/>
          <w:szCs w:val="24"/>
        </w:rPr>
        <w:t>Normal Doppler signals in the common, internal and external carotid arteries.</w:t>
      </w:r>
    </w:p>
    <w:p w:rsidR="00624C74" w:rsidRPr="00624C74" w:rsidRDefault="00624C74" w:rsidP="00624C74">
      <w:pPr>
        <w:autoSpaceDE w:val="0"/>
        <w:autoSpaceDN w:val="0"/>
        <w:adjustRightInd w:val="0"/>
        <w:spacing w:after="0" w:line="240" w:lineRule="auto"/>
        <w:rPr>
          <w:rFonts w:ascii="Tahoma" w:hAnsi="Tahoma" w:cs="Tahoma"/>
          <w:sz w:val="24"/>
          <w:szCs w:val="24"/>
        </w:rPr>
      </w:pPr>
    </w:p>
    <w:p w:rsidR="00624C74" w:rsidRPr="00624C74" w:rsidRDefault="00624C74" w:rsidP="00624C74">
      <w:pPr>
        <w:autoSpaceDE w:val="0"/>
        <w:autoSpaceDN w:val="0"/>
        <w:adjustRightInd w:val="0"/>
        <w:spacing w:after="0" w:line="240" w:lineRule="auto"/>
        <w:rPr>
          <w:rFonts w:ascii="Tahoma" w:hAnsi="Tahoma" w:cs="Tahoma"/>
          <w:sz w:val="24"/>
          <w:szCs w:val="24"/>
        </w:rPr>
      </w:pPr>
      <w:r w:rsidRPr="00624C74">
        <w:rPr>
          <w:rFonts w:ascii="Tahoma" w:hAnsi="Tahoma" w:cs="Tahoma"/>
          <w:sz w:val="24"/>
          <w:szCs w:val="24"/>
        </w:rPr>
        <w:t>LEFT</w:t>
      </w:r>
    </w:p>
    <w:p w:rsidR="00624C74" w:rsidRPr="00624C74" w:rsidRDefault="00624C74" w:rsidP="00624C74">
      <w:pPr>
        <w:autoSpaceDE w:val="0"/>
        <w:autoSpaceDN w:val="0"/>
        <w:adjustRightInd w:val="0"/>
        <w:spacing w:after="0" w:line="240" w:lineRule="auto"/>
        <w:rPr>
          <w:rFonts w:ascii="Tahoma" w:hAnsi="Tahoma" w:cs="Tahoma"/>
          <w:sz w:val="24"/>
          <w:szCs w:val="24"/>
        </w:rPr>
      </w:pPr>
      <w:proofErr w:type="gramStart"/>
      <w:r w:rsidRPr="00624C74">
        <w:rPr>
          <w:rFonts w:ascii="Tahoma" w:hAnsi="Tahoma" w:cs="Tahoma"/>
          <w:sz w:val="24"/>
          <w:szCs w:val="24"/>
        </w:rPr>
        <w:t>Intimal thickening/ calcification in the carotid bulb / proximal ICA.</w:t>
      </w:r>
      <w:proofErr w:type="gramEnd"/>
    </w:p>
    <w:p w:rsidR="00624C74" w:rsidRPr="00624C74" w:rsidRDefault="00624C74" w:rsidP="00624C74">
      <w:pPr>
        <w:autoSpaceDE w:val="0"/>
        <w:autoSpaceDN w:val="0"/>
        <w:adjustRightInd w:val="0"/>
        <w:spacing w:after="0" w:line="240" w:lineRule="auto"/>
        <w:rPr>
          <w:rFonts w:ascii="Tahoma" w:hAnsi="Tahoma" w:cs="Tahoma"/>
          <w:sz w:val="24"/>
          <w:szCs w:val="24"/>
        </w:rPr>
      </w:pPr>
      <w:r w:rsidRPr="00624C74">
        <w:rPr>
          <w:rFonts w:ascii="Tahoma" w:hAnsi="Tahoma" w:cs="Tahoma"/>
          <w:sz w:val="24"/>
          <w:szCs w:val="24"/>
        </w:rPr>
        <w:t>Normal Doppler signals in the common, internal and external carotid arteries.</w:t>
      </w:r>
    </w:p>
    <w:p w:rsidR="00624C74" w:rsidRPr="00624C74" w:rsidRDefault="00624C74" w:rsidP="00624C74">
      <w:pPr>
        <w:autoSpaceDE w:val="0"/>
        <w:autoSpaceDN w:val="0"/>
        <w:adjustRightInd w:val="0"/>
        <w:spacing w:after="0" w:line="240" w:lineRule="auto"/>
        <w:rPr>
          <w:rFonts w:ascii="Tahoma" w:hAnsi="Tahoma" w:cs="Tahoma"/>
          <w:sz w:val="24"/>
          <w:szCs w:val="24"/>
        </w:rPr>
      </w:pPr>
    </w:p>
    <w:p w:rsidR="00624C74" w:rsidRPr="00624C74" w:rsidRDefault="00624C74" w:rsidP="00624C74">
      <w:pPr>
        <w:autoSpaceDE w:val="0"/>
        <w:autoSpaceDN w:val="0"/>
        <w:adjustRightInd w:val="0"/>
        <w:spacing w:after="0" w:line="240" w:lineRule="auto"/>
        <w:rPr>
          <w:rFonts w:ascii="Tahoma" w:hAnsi="Tahoma" w:cs="Tahoma"/>
          <w:sz w:val="24"/>
          <w:szCs w:val="24"/>
        </w:rPr>
      </w:pPr>
      <w:r w:rsidRPr="00624C74">
        <w:rPr>
          <w:rFonts w:ascii="Tahoma" w:hAnsi="Tahoma" w:cs="Tahoma"/>
          <w:sz w:val="24"/>
          <w:szCs w:val="24"/>
        </w:rPr>
        <w:t>Both vertebral arteries are patent with antegrade flow.</w:t>
      </w:r>
    </w:p>
    <w:p w:rsidR="00624C74" w:rsidRPr="00624C74" w:rsidRDefault="00624C74" w:rsidP="00624C74">
      <w:pPr>
        <w:autoSpaceDE w:val="0"/>
        <w:autoSpaceDN w:val="0"/>
        <w:adjustRightInd w:val="0"/>
        <w:spacing w:after="0" w:line="240" w:lineRule="auto"/>
        <w:rPr>
          <w:rFonts w:ascii="Tahoma" w:hAnsi="Tahoma" w:cs="Tahoma"/>
          <w:sz w:val="24"/>
          <w:szCs w:val="24"/>
        </w:rPr>
      </w:pPr>
      <w:r w:rsidRPr="00624C74">
        <w:rPr>
          <w:rFonts w:ascii="Tahoma" w:hAnsi="Tahoma" w:cs="Tahoma"/>
          <w:sz w:val="24"/>
          <w:szCs w:val="24"/>
        </w:rPr>
        <w:t>Normal Doppler signals in both subclavian arteries.</w:t>
      </w:r>
    </w:p>
    <w:p w:rsidR="00624C74" w:rsidRPr="00624C74" w:rsidRDefault="00624C74" w:rsidP="00624C74">
      <w:pPr>
        <w:autoSpaceDE w:val="0"/>
        <w:autoSpaceDN w:val="0"/>
        <w:adjustRightInd w:val="0"/>
        <w:spacing w:after="0" w:line="240" w:lineRule="auto"/>
        <w:rPr>
          <w:rFonts w:ascii="Tahoma" w:hAnsi="Tahoma" w:cs="Tahoma"/>
          <w:sz w:val="24"/>
          <w:szCs w:val="24"/>
        </w:rPr>
      </w:pPr>
    </w:p>
    <w:p w:rsidR="00624C74" w:rsidRPr="00624C74" w:rsidRDefault="00624C74" w:rsidP="00624C74">
      <w:pPr>
        <w:autoSpaceDE w:val="0"/>
        <w:autoSpaceDN w:val="0"/>
        <w:adjustRightInd w:val="0"/>
        <w:spacing w:after="0" w:line="240" w:lineRule="auto"/>
        <w:rPr>
          <w:rFonts w:ascii="Tahoma" w:hAnsi="Tahoma" w:cs="Tahoma"/>
          <w:sz w:val="24"/>
          <w:szCs w:val="24"/>
        </w:rPr>
      </w:pPr>
      <w:r w:rsidRPr="00624C74">
        <w:rPr>
          <w:rFonts w:ascii="Tahoma" w:hAnsi="Tahoma" w:cs="Tahoma"/>
          <w:sz w:val="24"/>
          <w:szCs w:val="24"/>
        </w:rPr>
        <w:t xml:space="preserve">SUMMARY: </w:t>
      </w:r>
    </w:p>
    <w:p w:rsidR="00624C74" w:rsidRPr="00624C74" w:rsidRDefault="00624C74" w:rsidP="00624C74">
      <w:pPr>
        <w:autoSpaceDE w:val="0"/>
        <w:autoSpaceDN w:val="0"/>
        <w:adjustRightInd w:val="0"/>
        <w:spacing w:after="0" w:line="240" w:lineRule="auto"/>
        <w:rPr>
          <w:rFonts w:ascii="Tahoma" w:hAnsi="Tahoma" w:cs="Tahoma"/>
          <w:sz w:val="24"/>
          <w:szCs w:val="24"/>
        </w:rPr>
      </w:pPr>
      <w:proofErr w:type="gramStart"/>
      <w:r w:rsidRPr="00624C74">
        <w:rPr>
          <w:rFonts w:ascii="Tahoma" w:hAnsi="Tahoma" w:cs="Tahoma"/>
          <w:sz w:val="24"/>
          <w:szCs w:val="24"/>
        </w:rPr>
        <w:t>Rt</w:t>
      </w:r>
      <w:proofErr w:type="gramEnd"/>
      <w:r w:rsidRPr="00624C74">
        <w:rPr>
          <w:rFonts w:ascii="Tahoma" w:hAnsi="Tahoma" w:cs="Tahoma"/>
          <w:sz w:val="24"/>
          <w:szCs w:val="24"/>
        </w:rPr>
        <w:t xml:space="preserve"> side: Normal appearances proximal ICA.</w:t>
      </w:r>
    </w:p>
    <w:p w:rsidR="00624C74" w:rsidRPr="00624C74" w:rsidRDefault="00624C74" w:rsidP="00624C74">
      <w:pPr>
        <w:autoSpaceDE w:val="0"/>
        <w:autoSpaceDN w:val="0"/>
        <w:adjustRightInd w:val="0"/>
        <w:spacing w:after="0" w:line="240" w:lineRule="auto"/>
        <w:rPr>
          <w:rFonts w:ascii="Tahoma" w:hAnsi="Tahoma" w:cs="Tahoma"/>
          <w:sz w:val="24"/>
          <w:szCs w:val="24"/>
        </w:rPr>
      </w:pPr>
      <w:r w:rsidRPr="00624C74">
        <w:rPr>
          <w:rFonts w:ascii="Tahoma" w:hAnsi="Tahoma" w:cs="Tahoma"/>
          <w:sz w:val="24"/>
          <w:szCs w:val="24"/>
        </w:rPr>
        <w:t xml:space="preserve">Lt </w:t>
      </w:r>
      <w:proofErr w:type="gramStart"/>
      <w:r w:rsidRPr="00624C74">
        <w:rPr>
          <w:rFonts w:ascii="Tahoma" w:hAnsi="Tahoma" w:cs="Tahoma"/>
          <w:sz w:val="24"/>
          <w:szCs w:val="24"/>
        </w:rPr>
        <w:t>side</w:t>
      </w:r>
      <w:proofErr w:type="gramEnd"/>
      <w:r w:rsidRPr="00624C74">
        <w:rPr>
          <w:rFonts w:ascii="Tahoma" w:hAnsi="Tahoma" w:cs="Tahoma"/>
          <w:sz w:val="24"/>
          <w:szCs w:val="24"/>
        </w:rPr>
        <w:t>: Minimal disease proximal ICA.</w:t>
      </w:r>
    </w:p>
    <w:p w:rsidR="00624C74" w:rsidRPr="00624C74" w:rsidRDefault="00624C74" w:rsidP="00624C74">
      <w:pPr>
        <w:autoSpaceDE w:val="0"/>
        <w:autoSpaceDN w:val="0"/>
        <w:adjustRightInd w:val="0"/>
        <w:spacing w:after="0" w:line="240" w:lineRule="auto"/>
        <w:rPr>
          <w:rFonts w:ascii="Tahoma" w:hAnsi="Tahoma" w:cs="Tahoma"/>
          <w:sz w:val="24"/>
          <w:szCs w:val="24"/>
        </w:rPr>
      </w:pPr>
    </w:p>
    <w:p w:rsidR="00624C74" w:rsidRDefault="00624C74" w:rsidP="00624C74">
      <w:pPr>
        <w:rPr>
          <w:rFonts w:ascii="Tahoma" w:hAnsi="Tahoma" w:cs="Tahoma"/>
          <w:sz w:val="24"/>
          <w:szCs w:val="24"/>
        </w:rPr>
      </w:pPr>
      <w:r w:rsidRPr="00624C74">
        <w:rPr>
          <w:rFonts w:ascii="Tahoma" w:hAnsi="Tahoma" w:cs="Tahoma"/>
          <w:sz w:val="24"/>
          <w:szCs w:val="24"/>
        </w:rPr>
        <w:t>Performed and reported by Guy Chapman, Trainee Clinical Vascular Scientist.</w:t>
      </w:r>
    </w:p>
    <w:p w:rsidR="00624C74" w:rsidRDefault="006D1816" w:rsidP="00624C74">
      <w:pPr>
        <w:rPr>
          <w:rFonts w:ascii="Tahoma" w:hAnsi="Tahoma" w:cs="Tahoma"/>
          <w:sz w:val="24"/>
          <w:szCs w:val="24"/>
        </w:rPr>
      </w:pPr>
      <w:r>
        <w:rPr>
          <w:rFonts w:ascii="Tahoma" w:hAnsi="Tahoma" w:cs="Tahoma"/>
          <w:sz w:val="24"/>
          <w:szCs w:val="24"/>
        </w:rPr>
        <w:t>12</w:t>
      </w:r>
      <w:r w:rsidR="00624C74">
        <w:rPr>
          <w:rFonts w:ascii="Tahoma" w:hAnsi="Tahoma" w:cs="Tahoma"/>
          <w:sz w:val="24"/>
          <w:szCs w:val="24"/>
        </w:rPr>
        <w:t>.</w:t>
      </w:r>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RT and LT SIDES</w:t>
      </w:r>
      <w:proofErr w:type="gramStart"/>
      <w:r w:rsidRPr="006D1816">
        <w:rPr>
          <w:rFonts w:ascii="Tahoma" w:hAnsi="Tahoma" w:cs="Tahoma"/>
          <w:sz w:val="24"/>
          <w:szCs w:val="24"/>
        </w:rPr>
        <w:t>.(</w:t>
      </w:r>
      <w:proofErr w:type="gramEnd"/>
      <w:r w:rsidRPr="006D1816">
        <w:rPr>
          <w:rFonts w:ascii="Tahoma" w:hAnsi="Tahoma" w:cs="Tahoma"/>
          <w:sz w:val="24"/>
          <w:szCs w:val="24"/>
        </w:rPr>
        <w:t xml:space="preserve"> ICA stenosis grading criteria are based on NASCET criteria.)</w:t>
      </w:r>
    </w:p>
    <w:p w:rsidR="006D1816" w:rsidRPr="006D1816" w:rsidRDefault="006D1816" w:rsidP="006D1816">
      <w:pPr>
        <w:autoSpaceDE w:val="0"/>
        <w:autoSpaceDN w:val="0"/>
        <w:adjustRightInd w:val="0"/>
        <w:spacing w:after="0" w:line="240" w:lineRule="auto"/>
        <w:rPr>
          <w:rFonts w:ascii="Tahoma" w:hAnsi="Tahoma" w:cs="Tahoma"/>
          <w:sz w:val="24"/>
          <w:szCs w:val="24"/>
        </w:rPr>
      </w:pPr>
    </w:p>
    <w:p w:rsidR="006D1816" w:rsidRPr="006D1816" w:rsidRDefault="006D1816" w:rsidP="006D1816">
      <w:pPr>
        <w:autoSpaceDE w:val="0"/>
        <w:autoSpaceDN w:val="0"/>
        <w:adjustRightInd w:val="0"/>
        <w:spacing w:after="0" w:line="240" w:lineRule="auto"/>
        <w:rPr>
          <w:rFonts w:ascii="Tahoma" w:hAnsi="Tahoma" w:cs="Tahoma"/>
          <w:sz w:val="24"/>
          <w:szCs w:val="24"/>
        </w:rPr>
      </w:pPr>
      <w:proofErr w:type="gramStart"/>
      <w:r w:rsidRPr="006D1816">
        <w:rPr>
          <w:rFonts w:ascii="Tahoma" w:hAnsi="Tahoma" w:cs="Tahoma"/>
          <w:sz w:val="24"/>
          <w:szCs w:val="24"/>
        </w:rPr>
        <w:t>Intimal thickening/ calcification in both carotid bulbs/ proximal ICA.</w:t>
      </w:r>
      <w:proofErr w:type="gramEnd"/>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 xml:space="preserve">Normal Doppler signals in </w:t>
      </w:r>
      <w:proofErr w:type="gramStart"/>
      <w:r w:rsidRPr="006D1816">
        <w:rPr>
          <w:rFonts w:ascii="Tahoma" w:hAnsi="Tahoma" w:cs="Tahoma"/>
          <w:sz w:val="24"/>
          <w:szCs w:val="24"/>
        </w:rPr>
        <w:t>both common</w:t>
      </w:r>
      <w:proofErr w:type="gramEnd"/>
      <w:r w:rsidRPr="006D1816">
        <w:rPr>
          <w:rFonts w:ascii="Tahoma" w:hAnsi="Tahoma" w:cs="Tahoma"/>
          <w:sz w:val="24"/>
          <w:szCs w:val="24"/>
        </w:rPr>
        <w:t>, internal and external carotid arteries.</w:t>
      </w:r>
    </w:p>
    <w:p w:rsidR="006D1816" w:rsidRPr="006D1816" w:rsidRDefault="006D1816" w:rsidP="006D1816">
      <w:pPr>
        <w:autoSpaceDE w:val="0"/>
        <w:autoSpaceDN w:val="0"/>
        <w:adjustRightInd w:val="0"/>
        <w:spacing w:after="0" w:line="240" w:lineRule="auto"/>
        <w:rPr>
          <w:rFonts w:ascii="Tahoma" w:hAnsi="Tahoma" w:cs="Tahoma"/>
          <w:sz w:val="24"/>
          <w:szCs w:val="24"/>
        </w:rPr>
      </w:pPr>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Both vertebral arteries are patent with antegrade flow.</w:t>
      </w:r>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Normal Doppler signals in both subclavian arteries.</w:t>
      </w:r>
    </w:p>
    <w:p w:rsidR="006D1816" w:rsidRPr="006D1816" w:rsidRDefault="006D1816" w:rsidP="006D1816">
      <w:pPr>
        <w:autoSpaceDE w:val="0"/>
        <w:autoSpaceDN w:val="0"/>
        <w:adjustRightInd w:val="0"/>
        <w:spacing w:after="0" w:line="240" w:lineRule="auto"/>
        <w:rPr>
          <w:rFonts w:ascii="Tahoma" w:hAnsi="Tahoma" w:cs="Tahoma"/>
          <w:sz w:val="24"/>
          <w:szCs w:val="24"/>
        </w:rPr>
      </w:pPr>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SUMMARY: Mild disease both ICA.</w:t>
      </w:r>
    </w:p>
    <w:p w:rsidR="006D1816" w:rsidRPr="006D1816" w:rsidRDefault="006D1816" w:rsidP="006D1816">
      <w:pPr>
        <w:autoSpaceDE w:val="0"/>
        <w:autoSpaceDN w:val="0"/>
        <w:adjustRightInd w:val="0"/>
        <w:spacing w:after="0" w:line="240" w:lineRule="auto"/>
        <w:rPr>
          <w:rFonts w:ascii="Tahoma" w:hAnsi="Tahoma" w:cs="Tahoma"/>
          <w:sz w:val="24"/>
          <w:szCs w:val="24"/>
        </w:rPr>
      </w:pPr>
    </w:p>
    <w:p w:rsidR="006D1816" w:rsidRDefault="006D1816" w:rsidP="006D1816">
      <w:pPr>
        <w:rPr>
          <w:rFonts w:ascii="Tahoma" w:hAnsi="Tahoma" w:cs="Tahoma"/>
          <w:sz w:val="24"/>
          <w:szCs w:val="24"/>
        </w:rPr>
      </w:pPr>
      <w:r w:rsidRPr="006D1816">
        <w:rPr>
          <w:rFonts w:ascii="Tahoma" w:hAnsi="Tahoma" w:cs="Tahoma"/>
          <w:sz w:val="24"/>
          <w:szCs w:val="24"/>
        </w:rPr>
        <w:t>Performed and reported by Guy Chapman, Trainee Clinical Vascular Scientist.</w:t>
      </w:r>
    </w:p>
    <w:p w:rsidR="006D1816" w:rsidRPr="006D1816" w:rsidRDefault="006D1816" w:rsidP="006D1816">
      <w:pPr>
        <w:rPr>
          <w:rFonts w:ascii="Tahoma" w:hAnsi="Tahoma" w:cs="Tahoma"/>
          <w:sz w:val="24"/>
          <w:szCs w:val="24"/>
        </w:rPr>
      </w:pPr>
      <w:r w:rsidRPr="006D1816">
        <w:rPr>
          <w:rFonts w:ascii="Tahoma" w:hAnsi="Tahoma" w:cs="Tahoma"/>
          <w:sz w:val="24"/>
          <w:szCs w:val="24"/>
        </w:rPr>
        <w:lastRenderedPageBreak/>
        <w:t>13.</w:t>
      </w:r>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RT and LT SIDES</w:t>
      </w:r>
      <w:proofErr w:type="gramStart"/>
      <w:r w:rsidRPr="006D1816">
        <w:rPr>
          <w:rFonts w:ascii="Tahoma" w:hAnsi="Tahoma" w:cs="Tahoma"/>
          <w:sz w:val="24"/>
          <w:szCs w:val="24"/>
        </w:rPr>
        <w:t>.(</w:t>
      </w:r>
      <w:proofErr w:type="gramEnd"/>
      <w:r w:rsidRPr="006D1816">
        <w:rPr>
          <w:rFonts w:ascii="Tahoma" w:hAnsi="Tahoma" w:cs="Tahoma"/>
          <w:sz w:val="24"/>
          <w:szCs w:val="24"/>
        </w:rPr>
        <w:t xml:space="preserve"> ICA stenosis grading criteria are based on NASCET criteria.)</w:t>
      </w:r>
    </w:p>
    <w:p w:rsidR="006D1816" w:rsidRPr="006D1816" w:rsidRDefault="006D1816" w:rsidP="006D1816">
      <w:pPr>
        <w:autoSpaceDE w:val="0"/>
        <w:autoSpaceDN w:val="0"/>
        <w:adjustRightInd w:val="0"/>
        <w:spacing w:after="0" w:line="240" w:lineRule="auto"/>
        <w:rPr>
          <w:rFonts w:ascii="Tahoma" w:hAnsi="Tahoma" w:cs="Tahoma"/>
          <w:sz w:val="24"/>
          <w:szCs w:val="24"/>
        </w:rPr>
      </w:pPr>
    </w:p>
    <w:p w:rsidR="006D1816" w:rsidRPr="006D1816" w:rsidRDefault="006D1816" w:rsidP="006D1816">
      <w:pPr>
        <w:autoSpaceDE w:val="0"/>
        <w:autoSpaceDN w:val="0"/>
        <w:adjustRightInd w:val="0"/>
        <w:spacing w:after="0" w:line="240" w:lineRule="auto"/>
        <w:rPr>
          <w:rFonts w:ascii="Tahoma" w:hAnsi="Tahoma" w:cs="Tahoma"/>
          <w:sz w:val="24"/>
          <w:szCs w:val="24"/>
        </w:rPr>
      </w:pPr>
      <w:proofErr w:type="gramStart"/>
      <w:r w:rsidRPr="006D1816">
        <w:rPr>
          <w:rFonts w:ascii="Tahoma" w:hAnsi="Tahoma" w:cs="Tahoma"/>
          <w:sz w:val="24"/>
          <w:szCs w:val="24"/>
        </w:rPr>
        <w:t>Intimal thickening in both carotid bulbs/ proximal ICA.</w:t>
      </w:r>
      <w:proofErr w:type="gramEnd"/>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 xml:space="preserve">Normal Doppler signals in </w:t>
      </w:r>
      <w:proofErr w:type="gramStart"/>
      <w:r w:rsidRPr="006D1816">
        <w:rPr>
          <w:rFonts w:ascii="Tahoma" w:hAnsi="Tahoma" w:cs="Tahoma"/>
          <w:sz w:val="24"/>
          <w:szCs w:val="24"/>
        </w:rPr>
        <w:t>both common</w:t>
      </w:r>
      <w:proofErr w:type="gramEnd"/>
      <w:r w:rsidRPr="006D1816">
        <w:rPr>
          <w:rFonts w:ascii="Tahoma" w:hAnsi="Tahoma" w:cs="Tahoma"/>
          <w:sz w:val="24"/>
          <w:szCs w:val="24"/>
        </w:rPr>
        <w:t>, internal and external carotid arteries.</w:t>
      </w:r>
    </w:p>
    <w:p w:rsidR="006D1816" w:rsidRPr="006D1816" w:rsidRDefault="006D1816" w:rsidP="006D1816">
      <w:pPr>
        <w:autoSpaceDE w:val="0"/>
        <w:autoSpaceDN w:val="0"/>
        <w:adjustRightInd w:val="0"/>
        <w:spacing w:after="0" w:line="240" w:lineRule="auto"/>
        <w:rPr>
          <w:rFonts w:ascii="Tahoma" w:hAnsi="Tahoma" w:cs="Tahoma"/>
          <w:sz w:val="24"/>
          <w:szCs w:val="24"/>
        </w:rPr>
      </w:pPr>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Both vertebral arteries are patent with antegrade flow.</w:t>
      </w:r>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Normal Doppler signals in both subclavian arteries.</w:t>
      </w:r>
    </w:p>
    <w:p w:rsidR="006D1816" w:rsidRPr="006D1816" w:rsidRDefault="006D1816" w:rsidP="006D1816">
      <w:pPr>
        <w:autoSpaceDE w:val="0"/>
        <w:autoSpaceDN w:val="0"/>
        <w:adjustRightInd w:val="0"/>
        <w:spacing w:after="0" w:line="240" w:lineRule="auto"/>
        <w:rPr>
          <w:rFonts w:ascii="Tahoma" w:hAnsi="Tahoma" w:cs="Tahoma"/>
          <w:sz w:val="24"/>
          <w:szCs w:val="24"/>
        </w:rPr>
      </w:pPr>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Aortic Aneurysm Screening: The abdominal aorta is of normal calibre.</w:t>
      </w:r>
    </w:p>
    <w:p w:rsidR="006D1816" w:rsidRPr="006D1816" w:rsidRDefault="006D1816" w:rsidP="006D1816">
      <w:pPr>
        <w:autoSpaceDE w:val="0"/>
        <w:autoSpaceDN w:val="0"/>
        <w:adjustRightInd w:val="0"/>
        <w:spacing w:after="0" w:line="240" w:lineRule="auto"/>
        <w:rPr>
          <w:rFonts w:ascii="Tahoma" w:hAnsi="Tahoma" w:cs="Tahoma"/>
          <w:sz w:val="24"/>
          <w:szCs w:val="24"/>
        </w:rPr>
      </w:pPr>
    </w:p>
    <w:p w:rsidR="006D1816" w:rsidRPr="006D1816" w:rsidRDefault="006D1816" w:rsidP="006D1816">
      <w:pPr>
        <w:autoSpaceDE w:val="0"/>
        <w:autoSpaceDN w:val="0"/>
        <w:adjustRightInd w:val="0"/>
        <w:spacing w:after="0" w:line="240" w:lineRule="auto"/>
        <w:rPr>
          <w:rFonts w:ascii="Tahoma" w:hAnsi="Tahoma" w:cs="Tahoma"/>
          <w:sz w:val="24"/>
          <w:szCs w:val="24"/>
        </w:rPr>
      </w:pPr>
      <w:r w:rsidRPr="006D1816">
        <w:rPr>
          <w:rFonts w:ascii="Tahoma" w:hAnsi="Tahoma" w:cs="Tahoma"/>
          <w:sz w:val="24"/>
          <w:szCs w:val="24"/>
        </w:rPr>
        <w:t>SUMMARY: Minimal disease both ICA.</w:t>
      </w:r>
    </w:p>
    <w:p w:rsidR="006D1816" w:rsidRPr="006D1816" w:rsidRDefault="006D1816" w:rsidP="006D1816">
      <w:pPr>
        <w:autoSpaceDE w:val="0"/>
        <w:autoSpaceDN w:val="0"/>
        <w:adjustRightInd w:val="0"/>
        <w:spacing w:after="0" w:line="240" w:lineRule="auto"/>
        <w:rPr>
          <w:rFonts w:ascii="Tahoma" w:hAnsi="Tahoma" w:cs="Tahoma"/>
          <w:sz w:val="24"/>
          <w:szCs w:val="24"/>
        </w:rPr>
      </w:pPr>
    </w:p>
    <w:p w:rsidR="006D1816" w:rsidRDefault="006D1816" w:rsidP="006D1816">
      <w:pPr>
        <w:rPr>
          <w:rFonts w:ascii="Tahoma" w:hAnsi="Tahoma" w:cs="Tahoma"/>
          <w:sz w:val="24"/>
          <w:szCs w:val="24"/>
        </w:rPr>
      </w:pPr>
      <w:r w:rsidRPr="006D1816">
        <w:rPr>
          <w:rFonts w:ascii="Tahoma" w:hAnsi="Tahoma" w:cs="Tahoma"/>
          <w:sz w:val="24"/>
          <w:szCs w:val="24"/>
        </w:rPr>
        <w:t>Performed and reported by Guy Chapman, Trainee Clinical Vascular Scientist.</w:t>
      </w:r>
    </w:p>
    <w:p w:rsidR="00865D73" w:rsidRDefault="00865D73" w:rsidP="006D1816">
      <w:pPr>
        <w:rPr>
          <w:rFonts w:ascii="Tahoma" w:hAnsi="Tahoma" w:cs="Tahoma"/>
          <w:sz w:val="24"/>
          <w:szCs w:val="24"/>
        </w:rPr>
      </w:pPr>
      <w:r>
        <w:rPr>
          <w:rFonts w:ascii="Tahoma" w:hAnsi="Tahoma" w:cs="Tahoma"/>
          <w:sz w:val="24"/>
          <w:szCs w:val="24"/>
        </w:rPr>
        <w:t>14.</w:t>
      </w: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RT and LT SIDES</w:t>
      </w:r>
      <w:proofErr w:type="gramStart"/>
      <w:r w:rsidRPr="00865D73">
        <w:rPr>
          <w:rFonts w:ascii="Tahoma" w:hAnsi="Tahoma" w:cs="Tahoma"/>
          <w:sz w:val="24"/>
          <w:szCs w:val="24"/>
        </w:rPr>
        <w:t>.(</w:t>
      </w:r>
      <w:proofErr w:type="gramEnd"/>
      <w:r w:rsidRPr="00865D73">
        <w:rPr>
          <w:rFonts w:ascii="Tahoma" w:hAnsi="Tahoma" w:cs="Tahoma"/>
          <w:sz w:val="24"/>
          <w:szCs w:val="24"/>
        </w:rPr>
        <w:t xml:space="preserve"> ICA stenosis grading criteria are based on NASCET criteria.)</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Pr="00865D73" w:rsidRDefault="00865D73" w:rsidP="00865D73">
      <w:pPr>
        <w:autoSpaceDE w:val="0"/>
        <w:autoSpaceDN w:val="0"/>
        <w:adjustRightInd w:val="0"/>
        <w:spacing w:after="0" w:line="240" w:lineRule="auto"/>
        <w:rPr>
          <w:rFonts w:ascii="Tahoma" w:hAnsi="Tahoma" w:cs="Tahoma"/>
          <w:sz w:val="24"/>
          <w:szCs w:val="24"/>
        </w:rPr>
      </w:pPr>
      <w:proofErr w:type="gramStart"/>
      <w:r w:rsidRPr="00865D73">
        <w:rPr>
          <w:rFonts w:ascii="Tahoma" w:hAnsi="Tahoma" w:cs="Tahoma"/>
          <w:sz w:val="24"/>
          <w:szCs w:val="24"/>
        </w:rPr>
        <w:t>Intimal thickening/ calcification in both carotid bulbs/ proximal ICA.</w:t>
      </w:r>
      <w:proofErr w:type="gramEnd"/>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 xml:space="preserve">Normal Doppler signals in </w:t>
      </w:r>
      <w:proofErr w:type="gramStart"/>
      <w:r w:rsidRPr="00865D73">
        <w:rPr>
          <w:rFonts w:ascii="Tahoma" w:hAnsi="Tahoma" w:cs="Tahoma"/>
          <w:sz w:val="24"/>
          <w:szCs w:val="24"/>
        </w:rPr>
        <w:t>both common</w:t>
      </w:r>
      <w:proofErr w:type="gramEnd"/>
      <w:r w:rsidRPr="00865D73">
        <w:rPr>
          <w:rFonts w:ascii="Tahoma" w:hAnsi="Tahoma" w:cs="Tahoma"/>
          <w:sz w:val="24"/>
          <w:szCs w:val="24"/>
        </w:rPr>
        <w:t>, internal and external carotid arteries.</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Both vertebral arteries are patent with antegrade flow.</w:t>
      </w: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Normal Doppler signals in both subclavian arteries.</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Pr="00865D73" w:rsidRDefault="00865D73" w:rsidP="00865D73">
      <w:pPr>
        <w:autoSpaceDE w:val="0"/>
        <w:autoSpaceDN w:val="0"/>
        <w:adjustRightInd w:val="0"/>
        <w:spacing w:after="0" w:line="240" w:lineRule="auto"/>
        <w:rPr>
          <w:rFonts w:ascii="Tahoma" w:hAnsi="Tahoma" w:cs="Tahoma"/>
          <w:sz w:val="24"/>
          <w:szCs w:val="24"/>
        </w:rPr>
      </w:pPr>
      <w:proofErr w:type="gramStart"/>
      <w:r w:rsidRPr="00865D73">
        <w:rPr>
          <w:rFonts w:ascii="Tahoma" w:hAnsi="Tahoma" w:cs="Tahoma"/>
          <w:sz w:val="24"/>
          <w:szCs w:val="24"/>
        </w:rPr>
        <w:t>3.9 x 3.9 x 3.2 cm complex cystic structure in the left supra-</w:t>
      </w:r>
      <w:proofErr w:type="spellStart"/>
      <w:r w:rsidRPr="00865D73">
        <w:rPr>
          <w:rFonts w:ascii="Tahoma" w:hAnsi="Tahoma" w:cs="Tahoma"/>
          <w:sz w:val="24"/>
          <w:szCs w:val="24"/>
        </w:rPr>
        <w:t>clavicular</w:t>
      </w:r>
      <w:proofErr w:type="spellEnd"/>
      <w:r w:rsidRPr="00865D73">
        <w:rPr>
          <w:rFonts w:ascii="Tahoma" w:hAnsi="Tahoma" w:cs="Tahoma"/>
          <w:sz w:val="24"/>
          <w:szCs w:val="24"/>
        </w:rPr>
        <w:t xml:space="preserve"> region.</w:t>
      </w:r>
      <w:proofErr w:type="gramEnd"/>
      <w:r w:rsidRPr="00865D73">
        <w:rPr>
          <w:rFonts w:ascii="Tahoma" w:hAnsi="Tahoma" w:cs="Tahoma"/>
          <w:sz w:val="24"/>
          <w:szCs w:val="24"/>
        </w:rPr>
        <w:t xml:space="preserve"> </w:t>
      </w: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 xml:space="preserve">This examination was performed immediately after a CT with contrast study for </w:t>
      </w:r>
      <w:proofErr w:type="spellStart"/>
      <w:r w:rsidRPr="00865D73">
        <w:rPr>
          <w:rFonts w:ascii="Tahoma" w:hAnsi="Tahoma" w:cs="Tahoma"/>
          <w:sz w:val="24"/>
          <w:szCs w:val="24"/>
        </w:rPr>
        <w:t>multinodular</w:t>
      </w:r>
      <w:proofErr w:type="spellEnd"/>
      <w:r w:rsidRPr="00865D73">
        <w:rPr>
          <w:rFonts w:ascii="Tahoma" w:hAnsi="Tahoma" w:cs="Tahoma"/>
          <w:sz w:val="24"/>
          <w:szCs w:val="24"/>
        </w:rPr>
        <w:t xml:space="preserve"> goitre. </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SUMMARY: Mild disease both ICA.</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Default="00865D73" w:rsidP="00865D73">
      <w:pPr>
        <w:rPr>
          <w:rFonts w:ascii="Tahoma" w:hAnsi="Tahoma" w:cs="Tahoma"/>
          <w:sz w:val="24"/>
          <w:szCs w:val="24"/>
        </w:rPr>
      </w:pPr>
      <w:r w:rsidRPr="00865D73">
        <w:rPr>
          <w:rFonts w:ascii="Tahoma" w:hAnsi="Tahoma" w:cs="Tahoma"/>
          <w:sz w:val="24"/>
          <w:szCs w:val="24"/>
        </w:rPr>
        <w:t>Performed and reported by Guy Chapman, Trainee Clinical Vascular Scientist.</w:t>
      </w:r>
    </w:p>
    <w:p w:rsidR="00865D73" w:rsidRPr="00865D73" w:rsidRDefault="00865D73" w:rsidP="00865D73">
      <w:pPr>
        <w:rPr>
          <w:rFonts w:ascii="Tahoma" w:hAnsi="Tahoma" w:cs="Tahoma"/>
          <w:sz w:val="24"/>
          <w:szCs w:val="24"/>
        </w:rPr>
      </w:pPr>
      <w:r w:rsidRPr="00865D73">
        <w:rPr>
          <w:rFonts w:ascii="Tahoma" w:hAnsi="Tahoma" w:cs="Tahoma"/>
          <w:sz w:val="24"/>
          <w:szCs w:val="24"/>
        </w:rPr>
        <w:t>15.</w:t>
      </w: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RT and LT SIDES</w:t>
      </w:r>
      <w:proofErr w:type="gramStart"/>
      <w:r w:rsidRPr="00865D73">
        <w:rPr>
          <w:rFonts w:ascii="Tahoma" w:hAnsi="Tahoma" w:cs="Tahoma"/>
          <w:sz w:val="24"/>
          <w:szCs w:val="24"/>
        </w:rPr>
        <w:t>.(</w:t>
      </w:r>
      <w:proofErr w:type="gramEnd"/>
      <w:r w:rsidRPr="00865D73">
        <w:rPr>
          <w:rFonts w:ascii="Tahoma" w:hAnsi="Tahoma" w:cs="Tahoma"/>
          <w:sz w:val="24"/>
          <w:szCs w:val="24"/>
        </w:rPr>
        <w:t xml:space="preserve"> ICA stenosis grading criteria are based on NASCET criteria.)</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Pr="00865D73" w:rsidRDefault="00865D73" w:rsidP="00865D73">
      <w:pPr>
        <w:autoSpaceDE w:val="0"/>
        <w:autoSpaceDN w:val="0"/>
        <w:adjustRightInd w:val="0"/>
        <w:spacing w:after="0" w:line="240" w:lineRule="auto"/>
        <w:rPr>
          <w:rFonts w:ascii="Tahoma" w:hAnsi="Tahoma" w:cs="Tahoma"/>
          <w:sz w:val="24"/>
          <w:szCs w:val="24"/>
        </w:rPr>
      </w:pPr>
      <w:proofErr w:type="gramStart"/>
      <w:r w:rsidRPr="00865D73">
        <w:rPr>
          <w:rFonts w:ascii="Tahoma" w:hAnsi="Tahoma" w:cs="Tahoma"/>
          <w:sz w:val="24"/>
          <w:szCs w:val="24"/>
        </w:rPr>
        <w:t>Intimal thickening/ calcification in both carotid bulbs/ proximal ICA.</w:t>
      </w:r>
      <w:proofErr w:type="gramEnd"/>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 xml:space="preserve">Normal Doppler signals in </w:t>
      </w:r>
      <w:proofErr w:type="gramStart"/>
      <w:r w:rsidRPr="00865D73">
        <w:rPr>
          <w:rFonts w:ascii="Tahoma" w:hAnsi="Tahoma" w:cs="Tahoma"/>
          <w:sz w:val="24"/>
          <w:szCs w:val="24"/>
        </w:rPr>
        <w:t>both common</w:t>
      </w:r>
      <w:proofErr w:type="gramEnd"/>
      <w:r w:rsidRPr="00865D73">
        <w:rPr>
          <w:rFonts w:ascii="Tahoma" w:hAnsi="Tahoma" w:cs="Tahoma"/>
          <w:sz w:val="24"/>
          <w:szCs w:val="24"/>
        </w:rPr>
        <w:t>, internal and external carotid arteries.</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Both vertebral arteries are patent with antegrade flow.</w:t>
      </w: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Normal Doppler signals in both subclavian arteries.</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Aortic Aneurysm Screening: The abdominal aorta is of normal calibre.</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Pr="00865D73" w:rsidRDefault="00865D73" w:rsidP="00865D73">
      <w:pPr>
        <w:autoSpaceDE w:val="0"/>
        <w:autoSpaceDN w:val="0"/>
        <w:adjustRightInd w:val="0"/>
        <w:spacing w:after="0" w:line="240" w:lineRule="auto"/>
        <w:rPr>
          <w:rFonts w:ascii="Tahoma" w:hAnsi="Tahoma" w:cs="Tahoma"/>
          <w:sz w:val="24"/>
          <w:szCs w:val="24"/>
        </w:rPr>
      </w:pPr>
      <w:r w:rsidRPr="00865D73">
        <w:rPr>
          <w:rFonts w:ascii="Tahoma" w:hAnsi="Tahoma" w:cs="Tahoma"/>
          <w:sz w:val="24"/>
          <w:szCs w:val="24"/>
        </w:rPr>
        <w:t>SUMMARY: Minimal disease both ICA.</w:t>
      </w:r>
    </w:p>
    <w:p w:rsidR="00865D73" w:rsidRPr="00865D73" w:rsidRDefault="00865D73" w:rsidP="00865D73">
      <w:pPr>
        <w:autoSpaceDE w:val="0"/>
        <w:autoSpaceDN w:val="0"/>
        <w:adjustRightInd w:val="0"/>
        <w:spacing w:after="0" w:line="240" w:lineRule="auto"/>
        <w:rPr>
          <w:rFonts w:ascii="Tahoma" w:hAnsi="Tahoma" w:cs="Tahoma"/>
          <w:sz w:val="24"/>
          <w:szCs w:val="24"/>
        </w:rPr>
      </w:pPr>
    </w:p>
    <w:p w:rsidR="00865D73" w:rsidRPr="00865D73" w:rsidRDefault="00865D73" w:rsidP="00865D73">
      <w:pPr>
        <w:rPr>
          <w:rFonts w:ascii="Tahoma" w:hAnsi="Tahoma" w:cs="Tahoma"/>
          <w:sz w:val="24"/>
          <w:szCs w:val="24"/>
        </w:rPr>
      </w:pPr>
      <w:r w:rsidRPr="00865D73">
        <w:rPr>
          <w:rFonts w:ascii="Tahoma" w:hAnsi="Tahoma" w:cs="Tahoma"/>
          <w:sz w:val="24"/>
          <w:szCs w:val="24"/>
        </w:rPr>
        <w:t>Performed and reported by Guy Chapman, Trainee Clinical Vascular Scientist.</w:t>
      </w:r>
    </w:p>
    <w:p w:rsidR="00754EB7" w:rsidRDefault="00754EB7" w:rsidP="00754EB7">
      <w:pPr>
        <w:pStyle w:val="Heading2"/>
      </w:pPr>
      <w:r>
        <w:lastRenderedPageBreak/>
        <w:t>YMH Vascular Laboratory</w:t>
      </w:r>
    </w:p>
    <w:p w:rsidR="00754EB7" w:rsidRDefault="009C5059" w:rsidP="00754EB7">
      <w:pPr>
        <w:autoSpaceDE w:val="0"/>
        <w:autoSpaceDN w:val="0"/>
        <w:adjustRightInd w:val="0"/>
        <w:spacing w:after="0" w:line="240" w:lineRule="auto"/>
        <w:rPr>
          <w:rFonts w:ascii="Tahoma" w:hAnsi="Tahoma" w:cs="Tahoma"/>
          <w:sz w:val="24"/>
          <w:szCs w:val="24"/>
        </w:rPr>
      </w:pPr>
      <w:r>
        <w:rPr>
          <w:rFonts w:ascii="Tahoma" w:hAnsi="Tahoma" w:cs="Tahoma"/>
          <w:sz w:val="24"/>
          <w:szCs w:val="24"/>
        </w:rPr>
        <w:t>16</w:t>
      </w:r>
      <w:r w:rsidR="00754EB7" w:rsidRPr="00754EB7">
        <w:rPr>
          <w:rFonts w:ascii="Tahoma" w:hAnsi="Tahoma" w:cs="Tahoma"/>
          <w:sz w:val="24"/>
          <w:szCs w:val="24"/>
        </w:rPr>
        <w:t>.</w:t>
      </w:r>
    </w:p>
    <w:p w:rsidR="009C5059" w:rsidRPr="00754EB7" w:rsidRDefault="009C5059" w:rsidP="00754EB7">
      <w:pPr>
        <w:autoSpaceDE w:val="0"/>
        <w:autoSpaceDN w:val="0"/>
        <w:adjustRightInd w:val="0"/>
        <w:spacing w:after="0" w:line="240" w:lineRule="auto"/>
        <w:rPr>
          <w:rFonts w:ascii="Tahoma" w:hAnsi="Tahoma" w:cs="Tahoma"/>
          <w:sz w:val="24"/>
          <w:szCs w:val="24"/>
        </w:rPr>
      </w:pPr>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DUPLEX ULTRASOUND SCAN OF THE CAROTID AND VERTEBRAL ARTERIES</w:t>
      </w:r>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(ICA stenosis values are based on NASCET criteria)</w:t>
      </w:r>
    </w:p>
    <w:p w:rsidR="00754EB7" w:rsidRPr="00754EB7" w:rsidRDefault="00754EB7" w:rsidP="00754EB7">
      <w:pPr>
        <w:autoSpaceDE w:val="0"/>
        <w:autoSpaceDN w:val="0"/>
        <w:adjustRightInd w:val="0"/>
        <w:spacing w:after="0" w:line="240" w:lineRule="auto"/>
        <w:rPr>
          <w:rFonts w:ascii="Tahoma" w:hAnsi="Tahoma" w:cs="Tahoma"/>
          <w:sz w:val="24"/>
          <w:szCs w:val="24"/>
        </w:rPr>
      </w:pPr>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LEFT</w:t>
      </w:r>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CCA</w:t>
      </w:r>
      <w:proofErr w:type="gramStart"/>
      <w:r w:rsidRPr="00754EB7">
        <w:rPr>
          <w:rFonts w:ascii="Tahoma" w:hAnsi="Tahoma" w:cs="Tahoma"/>
          <w:sz w:val="24"/>
          <w:szCs w:val="24"/>
        </w:rPr>
        <w:t>-  Normal</w:t>
      </w:r>
      <w:proofErr w:type="gramEnd"/>
      <w:r w:rsidRPr="00754EB7">
        <w:rPr>
          <w:rFonts w:ascii="Tahoma" w:hAnsi="Tahoma" w:cs="Tahoma"/>
          <w:sz w:val="24"/>
          <w:szCs w:val="24"/>
        </w:rPr>
        <w:t xml:space="preserve"> flow.</w:t>
      </w:r>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ECA</w:t>
      </w:r>
      <w:proofErr w:type="gramStart"/>
      <w:r w:rsidRPr="00754EB7">
        <w:rPr>
          <w:rFonts w:ascii="Tahoma" w:hAnsi="Tahoma" w:cs="Tahoma"/>
          <w:sz w:val="24"/>
          <w:szCs w:val="24"/>
        </w:rPr>
        <w:t>-  Normal</w:t>
      </w:r>
      <w:proofErr w:type="gramEnd"/>
      <w:r w:rsidRPr="00754EB7">
        <w:rPr>
          <w:rFonts w:ascii="Tahoma" w:hAnsi="Tahoma" w:cs="Tahoma"/>
          <w:sz w:val="24"/>
          <w:szCs w:val="24"/>
        </w:rPr>
        <w:t xml:space="preserve"> flow.</w:t>
      </w:r>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ICA</w:t>
      </w:r>
      <w:proofErr w:type="gramStart"/>
      <w:r w:rsidRPr="00754EB7">
        <w:rPr>
          <w:rFonts w:ascii="Tahoma" w:hAnsi="Tahoma" w:cs="Tahoma"/>
          <w:sz w:val="24"/>
          <w:szCs w:val="24"/>
        </w:rPr>
        <w:t>-  Normal</w:t>
      </w:r>
      <w:proofErr w:type="gramEnd"/>
      <w:r w:rsidRPr="00754EB7">
        <w:rPr>
          <w:rFonts w:ascii="Tahoma" w:hAnsi="Tahoma" w:cs="Tahoma"/>
          <w:sz w:val="24"/>
          <w:szCs w:val="24"/>
        </w:rPr>
        <w:t xml:space="preserve"> flow. </w:t>
      </w:r>
      <w:proofErr w:type="gramStart"/>
      <w:r w:rsidRPr="00754EB7">
        <w:rPr>
          <w:rFonts w:ascii="Tahoma" w:hAnsi="Tahoma" w:cs="Tahoma"/>
          <w:sz w:val="24"/>
          <w:szCs w:val="24"/>
        </w:rPr>
        <w:t>Intimal thickening proximally (&lt; 25% stenosis).</w:t>
      </w:r>
      <w:proofErr w:type="gramEnd"/>
      <w:r w:rsidRPr="00754EB7">
        <w:rPr>
          <w:rFonts w:ascii="Tahoma" w:hAnsi="Tahoma" w:cs="Tahoma"/>
          <w:sz w:val="24"/>
          <w:szCs w:val="24"/>
        </w:rPr>
        <w:t xml:space="preserve"> </w:t>
      </w:r>
    </w:p>
    <w:p w:rsidR="00754EB7" w:rsidRPr="00754EB7" w:rsidRDefault="00754EB7" w:rsidP="00754EB7">
      <w:pPr>
        <w:autoSpaceDE w:val="0"/>
        <w:autoSpaceDN w:val="0"/>
        <w:adjustRightInd w:val="0"/>
        <w:spacing w:after="0" w:line="240" w:lineRule="auto"/>
        <w:rPr>
          <w:rFonts w:ascii="Tahoma" w:hAnsi="Tahoma" w:cs="Tahoma"/>
          <w:sz w:val="24"/>
          <w:szCs w:val="24"/>
        </w:rPr>
      </w:pPr>
      <w:proofErr w:type="gramStart"/>
      <w:r w:rsidRPr="00754EB7">
        <w:rPr>
          <w:rFonts w:ascii="Tahoma" w:hAnsi="Tahoma" w:cs="Tahoma"/>
          <w:sz w:val="24"/>
          <w:szCs w:val="24"/>
        </w:rPr>
        <w:t>VA-   Normal antegrade flow.</w:t>
      </w:r>
      <w:proofErr w:type="gramEnd"/>
    </w:p>
    <w:p w:rsidR="00754EB7" w:rsidRPr="00754EB7" w:rsidRDefault="00754EB7" w:rsidP="00754EB7">
      <w:pPr>
        <w:autoSpaceDE w:val="0"/>
        <w:autoSpaceDN w:val="0"/>
        <w:adjustRightInd w:val="0"/>
        <w:spacing w:after="0" w:line="240" w:lineRule="auto"/>
        <w:rPr>
          <w:rFonts w:ascii="Tahoma" w:hAnsi="Tahoma" w:cs="Tahoma"/>
          <w:sz w:val="24"/>
          <w:szCs w:val="24"/>
        </w:rPr>
      </w:pPr>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RIGHT</w:t>
      </w:r>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CCA</w:t>
      </w:r>
      <w:proofErr w:type="gramStart"/>
      <w:r w:rsidRPr="00754EB7">
        <w:rPr>
          <w:rFonts w:ascii="Tahoma" w:hAnsi="Tahoma" w:cs="Tahoma"/>
          <w:sz w:val="24"/>
          <w:szCs w:val="24"/>
        </w:rPr>
        <w:t>-  Normal</w:t>
      </w:r>
      <w:proofErr w:type="gramEnd"/>
      <w:r w:rsidRPr="00754EB7">
        <w:rPr>
          <w:rFonts w:ascii="Tahoma" w:hAnsi="Tahoma" w:cs="Tahoma"/>
          <w:sz w:val="24"/>
          <w:szCs w:val="24"/>
        </w:rPr>
        <w:t xml:space="preserve"> flow. </w:t>
      </w:r>
      <w:proofErr w:type="gramStart"/>
      <w:r w:rsidRPr="00754EB7">
        <w:rPr>
          <w:rFonts w:ascii="Tahoma" w:hAnsi="Tahoma" w:cs="Tahoma"/>
          <w:sz w:val="24"/>
          <w:szCs w:val="24"/>
        </w:rPr>
        <w:t>Intimal thickening at the bifurcation (&lt; 25% stenosis).</w:t>
      </w:r>
      <w:proofErr w:type="gramEnd"/>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ECA</w:t>
      </w:r>
      <w:proofErr w:type="gramStart"/>
      <w:r w:rsidRPr="00754EB7">
        <w:rPr>
          <w:rFonts w:ascii="Tahoma" w:hAnsi="Tahoma" w:cs="Tahoma"/>
          <w:sz w:val="24"/>
          <w:szCs w:val="24"/>
        </w:rPr>
        <w:t>-  Normal</w:t>
      </w:r>
      <w:proofErr w:type="gramEnd"/>
      <w:r w:rsidRPr="00754EB7">
        <w:rPr>
          <w:rFonts w:ascii="Tahoma" w:hAnsi="Tahoma" w:cs="Tahoma"/>
          <w:sz w:val="24"/>
          <w:szCs w:val="24"/>
        </w:rPr>
        <w:t xml:space="preserve"> flow.</w:t>
      </w:r>
    </w:p>
    <w:p w:rsidR="00754EB7" w:rsidRPr="00754EB7" w:rsidRDefault="00754EB7" w:rsidP="00754EB7">
      <w:pPr>
        <w:autoSpaceDE w:val="0"/>
        <w:autoSpaceDN w:val="0"/>
        <w:adjustRightInd w:val="0"/>
        <w:spacing w:after="0" w:line="240" w:lineRule="auto"/>
        <w:rPr>
          <w:rFonts w:ascii="Tahoma" w:hAnsi="Tahoma" w:cs="Tahoma"/>
          <w:sz w:val="24"/>
          <w:szCs w:val="24"/>
        </w:rPr>
      </w:pPr>
      <w:r w:rsidRPr="00754EB7">
        <w:rPr>
          <w:rFonts w:ascii="Tahoma" w:hAnsi="Tahoma" w:cs="Tahoma"/>
          <w:sz w:val="24"/>
          <w:szCs w:val="24"/>
        </w:rPr>
        <w:t>ICA</w:t>
      </w:r>
      <w:proofErr w:type="gramStart"/>
      <w:r w:rsidRPr="00754EB7">
        <w:rPr>
          <w:rFonts w:ascii="Tahoma" w:hAnsi="Tahoma" w:cs="Tahoma"/>
          <w:sz w:val="24"/>
          <w:szCs w:val="24"/>
        </w:rPr>
        <w:t>-  Normal</w:t>
      </w:r>
      <w:proofErr w:type="gramEnd"/>
      <w:r w:rsidRPr="00754EB7">
        <w:rPr>
          <w:rFonts w:ascii="Tahoma" w:hAnsi="Tahoma" w:cs="Tahoma"/>
          <w:sz w:val="24"/>
          <w:szCs w:val="24"/>
        </w:rPr>
        <w:t xml:space="preserve"> flow. </w:t>
      </w:r>
      <w:proofErr w:type="gramStart"/>
      <w:r w:rsidRPr="00754EB7">
        <w:rPr>
          <w:rFonts w:ascii="Tahoma" w:hAnsi="Tahoma" w:cs="Tahoma"/>
          <w:sz w:val="24"/>
          <w:szCs w:val="24"/>
        </w:rPr>
        <w:t>Soft plaque proximally (&lt; 25% stenosis).</w:t>
      </w:r>
      <w:proofErr w:type="gramEnd"/>
    </w:p>
    <w:p w:rsidR="00754EB7" w:rsidRDefault="00754EB7" w:rsidP="00754EB7">
      <w:pPr>
        <w:rPr>
          <w:rFonts w:ascii="Tahoma" w:hAnsi="Tahoma" w:cs="Tahoma"/>
          <w:sz w:val="24"/>
          <w:szCs w:val="24"/>
        </w:rPr>
      </w:pPr>
      <w:proofErr w:type="gramStart"/>
      <w:r w:rsidRPr="00754EB7">
        <w:rPr>
          <w:rFonts w:ascii="Tahoma" w:hAnsi="Tahoma" w:cs="Tahoma"/>
          <w:sz w:val="24"/>
          <w:szCs w:val="24"/>
        </w:rPr>
        <w:t>VA-   Normal antegrade flow.</w:t>
      </w:r>
      <w:proofErr w:type="gramEnd"/>
    </w:p>
    <w:p w:rsidR="00BB3696" w:rsidRDefault="009C5059" w:rsidP="00754EB7">
      <w:pPr>
        <w:rPr>
          <w:rFonts w:ascii="Tahoma" w:hAnsi="Tahoma" w:cs="Tahoma"/>
          <w:sz w:val="24"/>
          <w:szCs w:val="24"/>
        </w:rPr>
      </w:pPr>
      <w:r>
        <w:rPr>
          <w:rFonts w:ascii="Tahoma" w:hAnsi="Tahoma" w:cs="Tahoma"/>
          <w:sz w:val="24"/>
          <w:szCs w:val="24"/>
        </w:rPr>
        <w:t>17</w:t>
      </w:r>
      <w:r w:rsidR="00BB3696">
        <w:rPr>
          <w:rFonts w:ascii="Tahoma" w:hAnsi="Tahoma" w:cs="Tahoma"/>
          <w:sz w:val="24"/>
          <w:szCs w:val="24"/>
        </w:rPr>
        <w:t>.</w:t>
      </w: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DUPLEX ULTRASOUND SCAN OF THE CAROTID AND VERTEBRAL ARTERIES</w:t>
      </w: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(ICA stenosis values are based on NASCET criteria)</w:t>
      </w:r>
    </w:p>
    <w:p w:rsidR="00BB3696" w:rsidRPr="00BB3696" w:rsidRDefault="00BB3696" w:rsidP="00BB3696">
      <w:pPr>
        <w:autoSpaceDE w:val="0"/>
        <w:autoSpaceDN w:val="0"/>
        <w:adjustRightInd w:val="0"/>
        <w:spacing w:after="0" w:line="240" w:lineRule="auto"/>
        <w:rPr>
          <w:rFonts w:ascii="Tahoma" w:hAnsi="Tahoma" w:cs="Tahoma"/>
          <w:sz w:val="24"/>
          <w:szCs w:val="24"/>
        </w:rPr>
      </w:pP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LEFT</w:t>
      </w: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CCA</w:t>
      </w:r>
      <w:proofErr w:type="gramStart"/>
      <w:r w:rsidRPr="00BB3696">
        <w:rPr>
          <w:rFonts w:ascii="Tahoma" w:hAnsi="Tahoma" w:cs="Tahoma"/>
          <w:sz w:val="24"/>
          <w:szCs w:val="24"/>
        </w:rPr>
        <w:t>-  Normal</w:t>
      </w:r>
      <w:proofErr w:type="gramEnd"/>
      <w:r w:rsidRPr="00BB3696">
        <w:rPr>
          <w:rFonts w:ascii="Tahoma" w:hAnsi="Tahoma" w:cs="Tahoma"/>
          <w:sz w:val="24"/>
          <w:szCs w:val="24"/>
        </w:rPr>
        <w:t xml:space="preserve"> flow.</w:t>
      </w: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ECA</w:t>
      </w:r>
      <w:proofErr w:type="gramStart"/>
      <w:r w:rsidRPr="00BB3696">
        <w:rPr>
          <w:rFonts w:ascii="Tahoma" w:hAnsi="Tahoma" w:cs="Tahoma"/>
          <w:sz w:val="24"/>
          <w:szCs w:val="24"/>
        </w:rPr>
        <w:t>-  Normal</w:t>
      </w:r>
      <w:proofErr w:type="gramEnd"/>
      <w:r w:rsidRPr="00BB3696">
        <w:rPr>
          <w:rFonts w:ascii="Tahoma" w:hAnsi="Tahoma" w:cs="Tahoma"/>
          <w:sz w:val="24"/>
          <w:szCs w:val="24"/>
        </w:rPr>
        <w:t xml:space="preserve"> flow.</w:t>
      </w: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ICA</w:t>
      </w:r>
      <w:proofErr w:type="gramStart"/>
      <w:r w:rsidRPr="00BB3696">
        <w:rPr>
          <w:rFonts w:ascii="Tahoma" w:hAnsi="Tahoma" w:cs="Tahoma"/>
          <w:sz w:val="24"/>
          <w:szCs w:val="24"/>
        </w:rPr>
        <w:t>-  Normal</w:t>
      </w:r>
      <w:proofErr w:type="gramEnd"/>
      <w:r w:rsidRPr="00BB3696">
        <w:rPr>
          <w:rFonts w:ascii="Tahoma" w:hAnsi="Tahoma" w:cs="Tahoma"/>
          <w:sz w:val="24"/>
          <w:szCs w:val="24"/>
        </w:rPr>
        <w:t xml:space="preserve"> flow.</w:t>
      </w:r>
    </w:p>
    <w:p w:rsidR="00BB3696" w:rsidRPr="00BB3696" w:rsidRDefault="00BB3696" w:rsidP="00BB3696">
      <w:pPr>
        <w:autoSpaceDE w:val="0"/>
        <w:autoSpaceDN w:val="0"/>
        <w:adjustRightInd w:val="0"/>
        <w:spacing w:after="0" w:line="240" w:lineRule="auto"/>
        <w:rPr>
          <w:rFonts w:ascii="Tahoma" w:hAnsi="Tahoma" w:cs="Tahoma"/>
          <w:sz w:val="24"/>
          <w:szCs w:val="24"/>
        </w:rPr>
      </w:pPr>
      <w:proofErr w:type="gramStart"/>
      <w:r w:rsidRPr="00BB3696">
        <w:rPr>
          <w:rFonts w:ascii="Tahoma" w:hAnsi="Tahoma" w:cs="Tahoma"/>
          <w:sz w:val="24"/>
          <w:szCs w:val="24"/>
        </w:rPr>
        <w:t>VA-   Normal antegrade flow.</w:t>
      </w:r>
      <w:proofErr w:type="gramEnd"/>
    </w:p>
    <w:p w:rsidR="00BB3696" w:rsidRPr="00BB3696" w:rsidRDefault="00BB3696" w:rsidP="00BB3696">
      <w:pPr>
        <w:autoSpaceDE w:val="0"/>
        <w:autoSpaceDN w:val="0"/>
        <w:adjustRightInd w:val="0"/>
        <w:spacing w:after="0" w:line="240" w:lineRule="auto"/>
        <w:rPr>
          <w:rFonts w:ascii="Tahoma" w:hAnsi="Tahoma" w:cs="Tahoma"/>
          <w:sz w:val="24"/>
          <w:szCs w:val="24"/>
        </w:rPr>
      </w:pP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RIGHT</w:t>
      </w: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CCA</w:t>
      </w:r>
      <w:proofErr w:type="gramStart"/>
      <w:r w:rsidRPr="00BB3696">
        <w:rPr>
          <w:rFonts w:ascii="Tahoma" w:hAnsi="Tahoma" w:cs="Tahoma"/>
          <w:sz w:val="24"/>
          <w:szCs w:val="24"/>
        </w:rPr>
        <w:t>-  Normal</w:t>
      </w:r>
      <w:proofErr w:type="gramEnd"/>
      <w:r w:rsidRPr="00BB3696">
        <w:rPr>
          <w:rFonts w:ascii="Tahoma" w:hAnsi="Tahoma" w:cs="Tahoma"/>
          <w:sz w:val="24"/>
          <w:szCs w:val="24"/>
        </w:rPr>
        <w:t xml:space="preserve"> flow.</w:t>
      </w: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ECA</w:t>
      </w:r>
      <w:proofErr w:type="gramStart"/>
      <w:r w:rsidRPr="00BB3696">
        <w:rPr>
          <w:rFonts w:ascii="Tahoma" w:hAnsi="Tahoma" w:cs="Tahoma"/>
          <w:sz w:val="24"/>
          <w:szCs w:val="24"/>
        </w:rPr>
        <w:t>-  Normal</w:t>
      </w:r>
      <w:proofErr w:type="gramEnd"/>
      <w:r w:rsidRPr="00BB3696">
        <w:rPr>
          <w:rFonts w:ascii="Tahoma" w:hAnsi="Tahoma" w:cs="Tahoma"/>
          <w:sz w:val="24"/>
          <w:szCs w:val="24"/>
        </w:rPr>
        <w:t xml:space="preserve"> flow.</w:t>
      </w:r>
    </w:p>
    <w:p w:rsidR="00BB3696" w:rsidRPr="00BB3696" w:rsidRDefault="00BB3696" w:rsidP="00BB3696">
      <w:pPr>
        <w:autoSpaceDE w:val="0"/>
        <w:autoSpaceDN w:val="0"/>
        <w:adjustRightInd w:val="0"/>
        <w:spacing w:after="0" w:line="240" w:lineRule="auto"/>
        <w:rPr>
          <w:rFonts w:ascii="Tahoma" w:hAnsi="Tahoma" w:cs="Tahoma"/>
          <w:sz w:val="24"/>
          <w:szCs w:val="24"/>
        </w:rPr>
      </w:pPr>
      <w:r w:rsidRPr="00BB3696">
        <w:rPr>
          <w:rFonts w:ascii="Tahoma" w:hAnsi="Tahoma" w:cs="Tahoma"/>
          <w:sz w:val="24"/>
          <w:szCs w:val="24"/>
        </w:rPr>
        <w:t>ICA</w:t>
      </w:r>
      <w:proofErr w:type="gramStart"/>
      <w:r w:rsidRPr="00BB3696">
        <w:rPr>
          <w:rFonts w:ascii="Tahoma" w:hAnsi="Tahoma" w:cs="Tahoma"/>
          <w:sz w:val="24"/>
          <w:szCs w:val="24"/>
        </w:rPr>
        <w:t>-  Normal</w:t>
      </w:r>
      <w:proofErr w:type="gramEnd"/>
      <w:r w:rsidRPr="00BB3696">
        <w:rPr>
          <w:rFonts w:ascii="Tahoma" w:hAnsi="Tahoma" w:cs="Tahoma"/>
          <w:sz w:val="24"/>
          <w:szCs w:val="24"/>
        </w:rPr>
        <w:t xml:space="preserve"> flow.</w:t>
      </w:r>
    </w:p>
    <w:p w:rsidR="00BB3696" w:rsidRDefault="00BB3696" w:rsidP="00BB3696">
      <w:pPr>
        <w:rPr>
          <w:rFonts w:ascii="Tahoma" w:hAnsi="Tahoma" w:cs="Tahoma"/>
          <w:sz w:val="24"/>
          <w:szCs w:val="24"/>
        </w:rPr>
      </w:pPr>
      <w:proofErr w:type="gramStart"/>
      <w:r w:rsidRPr="00BB3696">
        <w:rPr>
          <w:rFonts w:ascii="Tahoma" w:hAnsi="Tahoma" w:cs="Tahoma"/>
          <w:sz w:val="24"/>
          <w:szCs w:val="24"/>
        </w:rPr>
        <w:t>VA-   Normal antegrade flow.</w:t>
      </w:r>
      <w:proofErr w:type="gramEnd"/>
    </w:p>
    <w:p w:rsidR="00846420" w:rsidRDefault="00846420">
      <w:pPr>
        <w:rPr>
          <w:rFonts w:ascii="Tahoma" w:hAnsi="Tahoma" w:cs="Tahoma"/>
          <w:sz w:val="24"/>
          <w:szCs w:val="24"/>
        </w:rPr>
      </w:pPr>
      <w:r>
        <w:rPr>
          <w:rFonts w:ascii="Tahoma" w:hAnsi="Tahoma" w:cs="Tahoma"/>
          <w:sz w:val="24"/>
          <w:szCs w:val="24"/>
        </w:rPr>
        <w:br w:type="page"/>
      </w:r>
    </w:p>
    <w:p w:rsidR="00BB3696" w:rsidRDefault="009C5059" w:rsidP="00BB3696">
      <w:pPr>
        <w:rPr>
          <w:rFonts w:ascii="Tahoma" w:hAnsi="Tahoma" w:cs="Tahoma"/>
          <w:sz w:val="24"/>
          <w:szCs w:val="24"/>
        </w:rPr>
      </w:pPr>
      <w:r>
        <w:rPr>
          <w:rFonts w:ascii="Tahoma" w:hAnsi="Tahoma" w:cs="Tahoma"/>
          <w:sz w:val="24"/>
          <w:szCs w:val="24"/>
        </w:rPr>
        <w:lastRenderedPageBreak/>
        <w:t>18</w:t>
      </w:r>
      <w:r w:rsidR="00BB3696">
        <w:rPr>
          <w:rFonts w:ascii="Tahoma" w:hAnsi="Tahoma" w:cs="Tahoma"/>
          <w:sz w:val="24"/>
          <w:szCs w:val="24"/>
        </w:rPr>
        <w:t>.</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DUPLEX ULTRASOUND SCAN OF THE CAROTID AND VERTEBRAL ARTERIES</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(ICA stenosis values are based on NASCET criteria)</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LEFT</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CCA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 </w:t>
      </w:r>
      <w:proofErr w:type="gramStart"/>
      <w:r w:rsidRPr="00091ED3">
        <w:rPr>
          <w:rFonts w:ascii="Tahoma" w:hAnsi="Tahoma" w:cs="Tahoma"/>
          <w:sz w:val="24"/>
          <w:szCs w:val="24"/>
        </w:rPr>
        <w:t>Intimal thickening distally (&lt; 25% stenosis).</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ECA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ICA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 </w:t>
      </w:r>
      <w:proofErr w:type="gramStart"/>
      <w:r w:rsidRPr="00091ED3">
        <w:rPr>
          <w:rFonts w:ascii="Tahoma" w:hAnsi="Tahoma" w:cs="Tahoma"/>
          <w:sz w:val="24"/>
          <w:szCs w:val="24"/>
        </w:rPr>
        <w:t>Soft plaque proximally (&lt; 25% stenosis).</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proofErr w:type="gramStart"/>
      <w:r w:rsidRPr="00091ED3">
        <w:rPr>
          <w:rFonts w:ascii="Tahoma" w:hAnsi="Tahoma" w:cs="Tahoma"/>
          <w:sz w:val="24"/>
          <w:szCs w:val="24"/>
        </w:rPr>
        <w:t>VA-   Normal antegrade flow.</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RIGHT</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CCA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 </w:t>
      </w:r>
      <w:proofErr w:type="gramStart"/>
      <w:r w:rsidRPr="00091ED3">
        <w:rPr>
          <w:rFonts w:ascii="Tahoma" w:hAnsi="Tahoma" w:cs="Tahoma"/>
          <w:sz w:val="24"/>
          <w:szCs w:val="24"/>
        </w:rPr>
        <w:t>Intimal thickening and calcification distally (&lt; 25% stenosis).</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ECA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ICA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 </w:t>
      </w:r>
      <w:proofErr w:type="gramStart"/>
      <w:r w:rsidRPr="00091ED3">
        <w:rPr>
          <w:rFonts w:ascii="Tahoma" w:hAnsi="Tahoma" w:cs="Tahoma"/>
          <w:sz w:val="24"/>
          <w:szCs w:val="24"/>
        </w:rPr>
        <w:t>Mixed plaque proximally (25-49% stenosis).</w:t>
      </w:r>
      <w:proofErr w:type="gramEnd"/>
    </w:p>
    <w:p w:rsidR="00BB3696" w:rsidRDefault="00091ED3" w:rsidP="00091ED3">
      <w:pPr>
        <w:rPr>
          <w:rFonts w:ascii="Tahoma" w:hAnsi="Tahoma" w:cs="Tahoma"/>
          <w:sz w:val="24"/>
          <w:szCs w:val="24"/>
        </w:rPr>
      </w:pPr>
      <w:proofErr w:type="gramStart"/>
      <w:r w:rsidRPr="00091ED3">
        <w:rPr>
          <w:rFonts w:ascii="Tahoma" w:hAnsi="Tahoma" w:cs="Tahoma"/>
          <w:sz w:val="24"/>
          <w:szCs w:val="24"/>
        </w:rPr>
        <w:t>VA-   Normal antegrade flow.</w:t>
      </w:r>
      <w:proofErr w:type="gramEnd"/>
    </w:p>
    <w:p w:rsidR="00091ED3" w:rsidRDefault="009C5059" w:rsidP="00091ED3">
      <w:pPr>
        <w:rPr>
          <w:rFonts w:ascii="Tahoma" w:hAnsi="Tahoma" w:cs="Tahoma"/>
          <w:sz w:val="24"/>
          <w:szCs w:val="24"/>
        </w:rPr>
      </w:pPr>
      <w:r>
        <w:rPr>
          <w:rFonts w:ascii="Tahoma" w:hAnsi="Tahoma" w:cs="Tahoma"/>
          <w:sz w:val="24"/>
          <w:szCs w:val="24"/>
        </w:rPr>
        <w:t>19</w:t>
      </w:r>
      <w:r w:rsidR="00091ED3">
        <w:rPr>
          <w:rFonts w:ascii="Tahoma" w:hAnsi="Tahoma" w:cs="Tahoma"/>
          <w:sz w:val="24"/>
          <w:szCs w:val="24"/>
        </w:rPr>
        <w:t>.</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DUPLEX ULTRASOUND SCAN OF THE CAROTID AND VERTEBRAL ARTERIES</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(ICA stenosis values are based on NASCET criteria)</w:t>
      </w:r>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LEFT</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CCA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 </w:t>
      </w:r>
      <w:proofErr w:type="gramStart"/>
      <w:r w:rsidRPr="00091ED3">
        <w:rPr>
          <w:rFonts w:ascii="Tahoma" w:hAnsi="Tahoma" w:cs="Tahoma"/>
          <w:sz w:val="24"/>
          <w:szCs w:val="24"/>
        </w:rPr>
        <w:t>Intimal thickening at the bifurcation (&lt; 25% stenosis).</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ECA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ICA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w:t>
      </w:r>
    </w:p>
    <w:p w:rsidR="00091ED3" w:rsidRPr="00091ED3" w:rsidRDefault="00091ED3" w:rsidP="00091ED3">
      <w:pPr>
        <w:autoSpaceDE w:val="0"/>
        <w:autoSpaceDN w:val="0"/>
        <w:adjustRightInd w:val="0"/>
        <w:spacing w:after="0" w:line="240" w:lineRule="auto"/>
        <w:rPr>
          <w:rFonts w:ascii="Tahoma" w:hAnsi="Tahoma" w:cs="Tahoma"/>
          <w:sz w:val="24"/>
          <w:szCs w:val="24"/>
        </w:rPr>
      </w:pPr>
      <w:proofErr w:type="gramStart"/>
      <w:r w:rsidRPr="00091ED3">
        <w:rPr>
          <w:rFonts w:ascii="Tahoma" w:hAnsi="Tahoma" w:cs="Tahoma"/>
          <w:sz w:val="24"/>
          <w:szCs w:val="24"/>
        </w:rPr>
        <w:t>VA-   Normal antegrade flow.</w:t>
      </w:r>
      <w:proofErr w:type="gramEnd"/>
    </w:p>
    <w:p w:rsidR="00091ED3" w:rsidRPr="00091ED3" w:rsidRDefault="00091ED3" w:rsidP="00091ED3">
      <w:pPr>
        <w:autoSpaceDE w:val="0"/>
        <w:autoSpaceDN w:val="0"/>
        <w:adjustRightInd w:val="0"/>
        <w:spacing w:after="0" w:line="240" w:lineRule="auto"/>
        <w:rPr>
          <w:rFonts w:ascii="Tahoma" w:hAnsi="Tahoma" w:cs="Tahoma"/>
          <w:sz w:val="24"/>
          <w:szCs w:val="24"/>
        </w:rPr>
      </w:pP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RIGHT</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CCA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ECA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w:t>
      </w:r>
    </w:p>
    <w:p w:rsidR="00091ED3" w:rsidRPr="00091ED3" w:rsidRDefault="00091ED3" w:rsidP="00091ED3">
      <w:pPr>
        <w:autoSpaceDE w:val="0"/>
        <w:autoSpaceDN w:val="0"/>
        <w:adjustRightInd w:val="0"/>
        <w:spacing w:after="0" w:line="240" w:lineRule="auto"/>
        <w:rPr>
          <w:rFonts w:ascii="Tahoma" w:hAnsi="Tahoma" w:cs="Tahoma"/>
          <w:sz w:val="24"/>
          <w:szCs w:val="24"/>
        </w:rPr>
      </w:pPr>
      <w:r w:rsidRPr="00091ED3">
        <w:rPr>
          <w:rFonts w:ascii="Tahoma" w:hAnsi="Tahoma" w:cs="Tahoma"/>
          <w:sz w:val="24"/>
          <w:szCs w:val="24"/>
        </w:rPr>
        <w:t>ICA</w:t>
      </w:r>
      <w:proofErr w:type="gramStart"/>
      <w:r w:rsidRPr="00091ED3">
        <w:rPr>
          <w:rFonts w:ascii="Tahoma" w:hAnsi="Tahoma" w:cs="Tahoma"/>
          <w:sz w:val="24"/>
          <w:szCs w:val="24"/>
        </w:rPr>
        <w:t>-  Normal</w:t>
      </w:r>
      <w:proofErr w:type="gramEnd"/>
      <w:r w:rsidRPr="00091ED3">
        <w:rPr>
          <w:rFonts w:ascii="Tahoma" w:hAnsi="Tahoma" w:cs="Tahoma"/>
          <w:sz w:val="24"/>
          <w:szCs w:val="24"/>
        </w:rPr>
        <w:t xml:space="preserve"> flow.</w:t>
      </w:r>
    </w:p>
    <w:p w:rsidR="00091ED3" w:rsidRDefault="00091ED3" w:rsidP="00091ED3">
      <w:pPr>
        <w:rPr>
          <w:rFonts w:ascii="Tahoma" w:hAnsi="Tahoma" w:cs="Tahoma"/>
          <w:sz w:val="24"/>
          <w:szCs w:val="24"/>
        </w:rPr>
      </w:pPr>
      <w:proofErr w:type="gramStart"/>
      <w:r w:rsidRPr="00091ED3">
        <w:rPr>
          <w:rFonts w:ascii="Tahoma" w:hAnsi="Tahoma" w:cs="Tahoma"/>
          <w:sz w:val="24"/>
          <w:szCs w:val="24"/>
        </w:rPr>
        <w:t>VA-   Normal antegrade flow.</w:t>
      </w:r>
      <w:proofErr w:type="gramEnd"/>
    </w:p>
    <w:p w:rsidR="00D52C9C" w:rsidRDefault="009C5059" w:rsidP="00091ED3">
      <w:pPr>
        <w:rPr>
          <w:rFonts w:ascii="Tahoma" w:hAnsi="Tahoma" w:cs="Tahoma"/>
          <w:sz w:val="24"/>
          <w:szCs w:val="24"/>
        </w:rPr>
      </w:pPr>
      <w:r>
        <w:rPr>
          <w:rFonts w:ascii="Tahoma" w:hAnsi="Tahoma" w:cs="Tahoma"/>
          <w:sz w:val="24"/>
          <w:szCs w:val="24"/>
        </w:rPr>
        <w:t>20</w:t>
      </w:r>
      <w:r w:rsidR="00D52C9C">
        <w:rPr>
          <w:rFonts w:ascii="Tahoma" w:hAnsi="Tahoma" w:cs="Tahoma"/>
          <w:sz w:val="24"/>
          <w:szCs w:val="24"/>
        </w:rPr>
        <w:t>.</w:t>
      </w:r>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DUPLEX ULTRASOUND SCAN OF THE CAROTID AND VERTEBRAL ARTERIES</w:t>
      </w:r>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(ICA stenosis values are based on NASCET criteria)</w:t>
      </w:r>
    </w:p>
    <w:p w:rsidR="00D52C9C" w:rsidRPr="00D52C9C" w:rsidRDefault="00D52C9C" w:rsidP="00D52C9C">
      <w:pPr>
        <w:autoSpaceDE w:val="0"/>
        <w:autoSpaceDN w:val="0"/>
        <w:adjustRightInd w:val="0"/>
        <w:spacing w:after="0" w:line="240" w:lineRule="auto"/>
        <w:rPr>
          <w:rFonts w:ascii="Tahoma" w:hAnsi="Tahoma" w:cs="Tahoma"/>
          <w:sz w:val="24"/>
          <w:szCs w:val="24"/>
        </w:rPr>
      </w:pPr>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LEFT</w:t>
      </w:r>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CCA</w:t>
      </w:r>
      <w:proofErr w:type="gramStart"/>
      <w:r w:rsidRPr="00D52C9C">
        <w:rPr>
          <w:rFonts w:ascii="Tahoma" w:hAnsi="Tahoma" w:cs="Tahoma"/>
          <w:sz w:val="24"/>
          <w:szCs w:val="24"/>
        </w:rPr>
        <w:t>-  Normal</w:t>
      </w:r>
      <w:proofErr w:type="gramEnd"/>
      <w:r w:rsidRPr="00D52C9C">
        <w:rPr>
          <w:rFonts w:ascii="Tahoma" w:hAnsi="Tahoma" w:cs="Tahoma"/>
          <w:sz w:val="24"/>
          <w:szCs w:val="24"/>
        </w:rPr>
        <w:t xml:space="preserve"> flow. </w:t>
      </w:r>
      <w:proofErr w:type="gramStart"/>
      <w:r w:rsidRPr="00D52C9C">
        <w:rPr>
          <w:rFonts w:ascii="Tahoma" w:hAnsi="Tahoma" w:cs="Tahoma"/>
          <w:sz w:val="24"/>
          <w:szCs w:val="24"/>
        </w:rPr>
        <w:t>Intimal thickening distally (&lt; 25% stenosis).</w:t>
      </w:r>
      <w:proofErr w:type="gramEnd"/>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ECA</w:t>
      </w:r>
      <w:proofErr w:type="gramStart"/>
      <w:r w:rsidRPr="00D52C9C">
        <w:rPr>
          <w:rFonts w:ascii="Tahoma" w:hAnsi="Tahoma" w:cs="Tahoma"/>
          <w:sz w:val="24"/>
          <w:szCs w:val="24"/>
        </w:rPr>
        <w:t>-  Slightly</w:t>
      </w:r>
      <w:proofErr w:type="gramEnd"/>
      <w:r w:rsidRPr="00D52C9C">
        <w:rPr>
          <w:rFonts w:ascii="Tahoma" w:hAnsi="Tahoma" w:cs="Tahoma"/>
          <w:sz w:val="24"/>
          <w:szCs w:val="24"/>
        </w:rPr>
        <w:t xml:space="preserve"> raised velocities. </w:t>
      </w:r>
      <w:proofErr w:type="gramStart"/>
      <w:r w:rsidRPr="00D52C9C">
        <w:rPr>
          <w:rFonts w:ascii="Tahoma" w:hAnsi="Tahoma" w:cs="Tahoma"/>
          <w:sz w:val="24"/>
          <w:szCs w:val="24"/>
        </w:rPr>
        <w:t>Mild ECA stenosis.</w:t>
      </w:r>
      <w:proofErr w:type="gramEnd"/>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ICA</w:t>
      </w:r>
      <w:proofErr w:type="gramStart"/>
      <w:r w:rsidRPr="00D52C9C">
        <w:rPr>
          <w:rFonts w:ascii="Tahoma" w:hAnsi="Tahoma" w:cs="Tahoma"/>
          <w:sz w:val="24"/>
          <w:szCs w:val="24"/>
        </w:rPr>
        <w:t>-  Rais</w:t>
      </w:r>
      <w:r w:rsidR="00FF3304">
        <w:rPr>
          <w:rFonts w:ascii="Tahoma" w:hAnsi="Tahoma" w:cs="Tahoma"/>
          <w:sz w:val="24"/>
          <w:szCs w:val="24"/>
        </w:rPr>
        <w:t>e</w:t>
      </w:r>
      <w:r w:rsidRPr="00D52C9C">
        <w:rPr>
          <w:rFonts w:ascii="Tahoma" w:hAnsi="Tahoma" w:cs="Tahoma"/>
          <w:sz w:val="24"/>
          <w:szCs w:val="24"/>
        </w:rPr>
        <w:t>d</w:t>
      </w:r>
      <w:proofErr w:type="gramEnd"/>
      <w:r w:rsidRPr="00D52C9C">
        <w:rPr>
          <w:rFonts w:ascii="Tahoma" w:hAnsi="Tahoma" w:cs="Tahoma"/>
          <w:sz w:val="24"/>
          <w:szCs w:val="24"/>
        </w:rPr>
        <w:t xml:space="preserve"> velocities. </w:t>
      </w:r>
      <w:proofErr w:type="gramStart"/>
      <w:r w:rsidRPr="00D52C9C">
        <w:rPr>
          <w:rFonts w:ascii="Tahoma" w:hAnsi="Tahoma" w:cs="Tahoma"/>
          <w:sz w:val="24"/>
          <w:szCs w:val="24"/>
        </w:rPr>
        <w:t>Calcified plaque proximally (50-69% stenosis).</w:t>
      </w:r>
      <w:proofErr w:type="gramEnd"/>
    </w:p>
    <w:p w:rsidR="00D52C9C" w:rsidRPr="00D52C9C" w:rsidRDefault="00D52C9C" w:rsidP="00D52C9C">
      <w:pPr>
        <w:autoSpaceDE w:val="0"/>
        <w:autoSpaceDN w:val="0"/>
        <w:adjustRightInd w:val="0"/>
        <w:spacing w:after="0" w:line="240" w:lineRule="auto"/>
        <w:rPr>
          <w:rFonts w:ascii="Tahoma" w:hAnsi="Tahoma" w:cs="Tahoma"/>
          <w:sz w:val="24"/>
          <w:szCs w:val="24"/>
        </w:rPr>
      </w:pPr>
      <w:proofErr w:type="gramStart"/>
      <w:r w:rsidRPr="00D52C9C">
        <w:rPr>
          <w:rFonts w:ascii="Tahoma" w:hAnsi="Tahoma" w:cs="Tahoma"/>
          <w:sz w:val="24"/>
          <w:szCs w:val="24"/>
        </w:rPr>
        <w:t>VA-   Normal antegrade flow.</w:t>
      </w:r>
      <w:proofErr w:type="gramEnd"/>
    </w:p>
    <w:p w:rsidR="00D52C9C" w:rsidRPr="00D52C9C" w:rsidRDefault="00D52C9C" w:rsidP="00D52C9C">
      <w:pPr>
        <w:autoSpaceDE w:val="0"/>
        <w:autoSpaceDN w:val="0"/>
        <w:adjustRightInd w:val="0"/>
        <w:spacing w:after="0" w:line="240" w:lineRule="auto"/>
        <w:rPr>
          <w:rFonts w:ascii="Tahoma" w:hAnsi="Tahoma" w:cs="Tahoma"/>
          <w:sz w:val="24"/>
          <w:szCs w:val="24"/>
        </w:rPr>
      </w:pPr>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RIGHT</w:t>
      </w:r>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CCA</w:t>
      </w:r>
      <w:proofErr w:type="gramStart"/>
      <w:r w:rsidRPr="00D52C9C">
        <w:rPr>
          <w:rFonts w:ascii="Tahoma" w:hAnsi="Tahoma" w:cs="Tahoma"/>
          <w:sz w:val="24"/>
          <w:szCs w:val="24"/>
        </w:rPr>
        <w:t>-  Normal</w:t>
      </w:r>
      <w:proofErr w:type="gramEnd"/>
      <w:r w:rsidRPr="00D52C9C">
        <w:rPr>
          <w:rFonts w:ascii="Tahoma" w:hAnsi="Tahoma" w:cs="Tahoma"/>
          <w:sz w:val="24"/>
          <w:szCs w:val="24"/>
        </w:rPr>
        <w:t xml:space="preserve"> flow. </w:t>
      </w:r>
      <w:proofErr w:type="gramStart"/>
      <w:r w:rsidRPr="00D52C9C">
        <w:rPr>
          <w:rFonts w:ascii="Tahoma" w:hAnsi="Tahoma" w:cs="Tahoma"/>
          <w:sz w:val="24"/>
          <w:szCs w:val="24"/>
        </w:rPr>
        <w:t>Intimal thickening distally (&lt; 25% stenosis).</w:t>
      </w:r>
      <w:proofErr w:type="gramEnd"/>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ECA</w:t>
      </w:r>
      <w:proofErr w:type="gramStart"/>
      <w:r w:rsidRPr="00D52C9C">
        <w:rPr>
          <w:rFonts w:ascii="Tahoma" w:hAnsi="Tahoma" w:cs="Tahoma"/>
          <w:sz w:val="24"/>
          <w:szCs w:val="24"/>
        </w:rPr>
        <w:t>-  Normal</w:t>
      </w:r>
      <w:proofErr w:type="gramEnd"/>
      <w:r w:rsidRPr="00D52C9C">
        <w:rPr>
          <w:rFonts w:ascii="Tahoma" w:hAnsi="Tahoma" w:cs="Tahoma"/>
          <w:sz w:val="24"/>
          <w:szCs w:val="24"/>
        </w:rPr>
        <w:t xml:space="preserve"> flow.</w:t>
      </w:r>
    </w:p>
    <w:p w:rsidR="00D52C9C" w:rsidRPr="00D52C9C" w:rsidRDefault="00D52C9C" w:rsidP="00D52C9C">
      <w:pPr>
        <w:autoSpaceDE w:val="0"/>
        <w:autoSpaceDN w:val="0"/>
        <w:adjustRightInd w:val="0"/>
        <w:spacing w:after="0" w:line="240" w:lineRule="auto"/>
        <w:rPr>
          <w:rFonts w:ascii="Tahoma" w:hAnsi="Tahoma" w:cs="Tahoma"/>
          <w:sz w:val="24"/>
          <w:szCs w:val="24"/>
        </w:rPr>
      </w:pPr>
      <w:r w:rsidRPr="00D52C9C">
        <w:rPr>
          <w:rFonts w:ascii="Tahoma" w:hAnsi="Tahoma" w:cs="Tahoma"/>
          <w:sz w:val="24"/>
          <w:szCs w:val="24"/>
        </w:rPr>
        <w:t>ICA</w:t>
      </w:r>
      <w:proofErr w:type="gramStart"/>
      <w:r w:rsidRPr="00D52C9C">
        <w:rPr>
          <w:rFonts w:ascii="Tahoma" w:hAnsi="Tahoma" w:cs="Tahoma"/>
          <w:sz w:val="24"/>
          <w:szCs w:val="24"/>
        </w:rPr>
        <w:t>-  Normal</w:t>
      </w:r>
      <w:proofErr w:type="gramEnd"/>
      <w:r w:rsidRPr="00D52C9C">
        <w:rPr>
          <w:rFonts w:ascii="Tahoma" w:hAnsi="Tahoma" w:cs="Tahoma"/>
          <w:sz w:val="24"/>
          <w:szCs w:val="24"/>
        </w:rPr>
        <w:t xml:space="preserve"> flow. </w:t>
      </w:r>
      <w:proofErr w:type="gramStart"/>
      <w:r w:rsidRPr="00D52C9C">
        <w:rPr>
          <w:rFonts w:ascii="Tahoma" w:hAnsi="Tahoma" w:cs="Tahoma"/>
          <w:sz w:val="24"/>
          <w:szCs w:val="24"/>
        </w:rPr>
        <w:t>Mixed plaque proximally (25-49% stenosis).</w:t>
      </w:r>
      <w:proofErr w:type="gramEnd"/>
    </w:p>
    <w:p w:rsidR="00D52C9C" w:rsidRDefault="00D52C9C" w:rsidP="00D52C9C">
      <w:pPr>
        <w:rPr>
          <w:rFonts w:ascii="Tahoma" w:hAnsi="Tahoma" w:cs="Tahoma"/>
          <w:sz w:val="24"/>
          <w:szCs w:val="24"/>
        </w:rPr>
      </w:pPr>
      <w:proofErr w:type="gramStart"/>
      <w:r w:rsidRPr="00D52C9C">
        <w:rPr>
          <w:rFonts w:ascii="Tahoma" w:hAnsi="Tahoma" w:cs="Tahoma"/>
          <w:sz w:val="24"/>
          <w:szCs w:val="24"/>
        </w:rPr>
        <w:t>VA-   Normal antegrade flow.</w:t>
      </w:r>
      <w:proofErr w:type="gramEnd"/>
    </w:p>
    <w:p w:rsidR="00FF3304" w:rsidRDefault="009C5059" w:rsidP="00D52C9C">
      <w:pPr>
        <w:rPr>
          <w:rFonts w:ascii="Tahoma" w:hAnsi="Tahoma" w:cs="Tahoma"/>
          <w:sz w:val="24"/>
          <w:szCs w:val="24"/>
        </w:rPr>
      </w:pPr>
      <w:r>
        <w:rPr>
          <w:rFonts w:ascii="Tahoma" w:hAnsi="Tahoma" w:cs="Tahoma"/>
          <w:sz w:val="24"/>
          <w:szCs w:val="24"/>
        </w:rPr>
        <w:lastRenderedPageBreak/>
        <w:t>21</w:t>
      </w:r>
      <w:r w:rsidR="00FF3304">
        <w:rPr>
          <w:rFonts w:ascii="Tahoma" w:hAnsi="Tahoma" w:cs="Tahoma"/>
          <w:sz w:val="24"/>
          <w:szCs w:val="24"/>
        </w:rPr>
        <w: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DUPLEX ULTRASOUND SCAN OF THE CAROTID AND VERTEBRAL ARTERIES</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 stenosis values are based on NASCET criteria)</w:t>
      </w:r>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LEFT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Some</w:t>
      </w:r>
      <w:proofErr w:type="gramEnd"/>
      <w:r w:rsidRPr="00FF3304">
        <w:rPr>
          <w:rFonts w:ascii="Tahoma" w:hAnsi="Tahoma" w:cs="Tahoma"/>
          <w:sz w:val="24"/>
          <w:szCs w:val="24"/>
        </w:rPr>
        <w:t xml:space="preserve"> reduction in flow. </w:t>
      </w:r>
      <w:proofErr w:type="gramStart"/>
      <w:r w:rsidRPr="00FF3304">
        <w:rPr>
          <w:rFonts w:ascii="Tahoma" w:hAnsi="Tahoma" w:cs="Tahoma"/>
          <w:sz w:val="24"/>
          <w:szCs w:val="24"/>
        </w:rPr>
        <w:t>Soft plaque in the bifurcation (&lt; 25% stenosis).</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Raised</w:t>
      </w:r>
      <w:proofErr w:type="gramEnd"/>
      <w:r w:rsidRPr="00FF3304">
        <w:rPr>
          <w:rFonts w:ascii="Tahoma" w:hAnsi="Tahoma" w:cs="Tahoma"/>
          <w:sz w:val="24"/>
          <w:szCs w:val="24"/>
        </w:rPr>
        <w:t xml:space="preserve"> velocities. </w:t>
      </w:r>
      <w:proofErr w:type="gramStart"/>
      <w:r w:rsidRPr="00FF3304">
        <w:rPr>
          <w:rFonts w:ascii="Tahoma" w:hAnsi="Tahoma" w:cs="Tahoma"/>
          <w:sz w:val="24"/>
          <w:szCs w:val="24"/>
        </w:rPr>
        <w:t>Mixed plaque proximally extending for 2 cm from the origin (&gt; 70% stenosis).</w:t>
      </w:r>
      <w:proofErr w:type="gramEnd"/>
      <w:r w:rsidRPr="00FF3304">
        <w:rPr>
          <w:rFonts w:ascii="Tahoma" w:hAnsi="Tahoma" w:cs="Tahoma"/>
          <w:sz w:val="24"/>
          <w:szCs w:val="24"/>
        </w:rPr>
        <w:t xml:space="preserve"> Bifurcation lies 7 cm below the ear lobe.</w:t>
      </w:r>
    </w:p>
    <w:p w:rsidR="00FF3304" w:rsidRPr="00FF3304" w:rsidRDefault="00FF3304" w:rsidP="00FF3304">
      <w:pPr>
        <w:autoSpaceDE w:val="0"/>
        <w:autoSpaceDN w:val="0"/>
        <w:adjustRightInd w:val="0"/>
        <w:spacing w:after="0" w:line="240" w:lineRule="auto"/>
        <w:rPr>
          <w:rFonts w:ascii="Tahoma" w:hAnsi="Tahoma" w:cs="Tahoma"/>
          <w:sz w:val="24"/>
          <w:szCs w:val="24"/>
        </w:rPr>
      </w:pPr>
      <w:proofErr w:type="gramStart"/>
      <w:r w:rsidRPr="00FF3304">
        <w:rPr>
          <w:rFonts w:ascii="Tahoma" w:hAnsi="Tahoma" w:cs="Tahoma"/>
          <w:sz w:val="24"/>
          <w:szCs w:val="24"/>
        </w:rPr>
        <w:t>VA-   Normal antegrade flow.</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RIGHT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Intimal thickening distally (&lt; 25% stenosis).</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Mixed plaque proximally (&lt; 25% stenosis).</w:t>
      </w:r>
      <w:proofErr w:type="gramEnd"/>
    </w:p>
    <w:p w:rsidR="00FF3304" w:rsidRDefault="00FF3304" w:rsidP="00FF3304">
      <w:pPr>
        <w:rPr>
          <w:rFonts w:ascii="Tahoma" w:hAnsi="Tahoma" w:cs="Tahoma"/>
          <w:sz w:val="24"/>
          <w:szCs w:val="24"/>
        </w:rPr>
      </w:pPr>
      <w:proofErr w:type="gramStart"/>
      <w:r w:rsidRPr="00FF3304">
        <w:rPr>
          <w:rFonts w:ascii="Tahoma" w:hAnsi="Tahoma" w:cs="Tahoma"/>
          <w:sz w:val="24"/>
          <w:szCs w:val="24"/>
        </w:rPr>
        <w:t>VA-   Normal antegrade flow.</w:t>
      </w:r>
      <w:proofErr w:type="gramEnd"/>
    </w:p>
    <w:p w:rsidR="00FF3304" w:rsidRDefault="009C5059" w:rsidP="00FF3304">
      <w:pPr>
        <w:rPr>
          <w:rFonts w:ascii="Tahoma" w:hAnsi="Tahoma" w:cs="Tahoma"/>
          <w:sz w:val="24"/>
          <w:szCs w:val="24"/>
        </w:rPr>
      </w:pPr>
      <w:r>
        <w:rPr>
          <w:rFonts w:ascii="Tahoma" w:hAnsi="Tahoma" w:cs="Tahoma"/>
          <w:sz w:val="24"/>
          <w:szCs w:val="24"/>
        </w:rPr>
        <w:t>22</w:t>
      </w:r>
      <w:r w:rsidR="00FF3304">
        <w:rPr>
          <w:rFonts w:ascii="Tahoma" w:hAnsi="Tahoma" w:cs="Tahoma"/>
          <w:sz w:val="24"/>
          <w:szCs w:val="24"/>
        </w:rPr>
        <w: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DUPLEX ULTRASOUND SCAN OF THE CAROTID AND VERTEBRAL ARTERIES</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 stenosis values are based on NASCET criteria)</w:t>
      </w:r>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LEFT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Mixed plaque at the origin (&lt; 25% stenosis).</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proofErr w:type="gramStart"/>
      <w:r w:rsidRPr="00FF3304">
        <w:rPr>
          <w:rFonts w:ascii="Tahoma" w:hAnsi="Tahoma" w:cs="Tahoma"/>
          <w:sz w:val="24"/>
          <w:szCs w:val="24"/>
        </w:rPr>
        <w:t>VA-   Normal antegrade flow.</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RIGHT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Calcified plaque at the bifurcation (25-49% stenosis).</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Calcified plaque proximally (25-49% stenosis).</w:t>
      </w:r>
      <w:proofErr w:type="gramEnd"/>
      <w:r w:rsidRPr="00FF3304">
        <w:rPr>
          <w:rFonts w:ascii="Tahoma" w:hAnsi="Tahoma" w:cs="Tahoma"/>
          <w:sz w:val="24"/>
          <w:szCs w:val="24"/>
        </w:rPr>
        <w:t xml:space="preserve"> </w:t>
      </w:r>
    </w:p>
    <w:p w:rsidR="00FF3304" w:rsidRDefault="00FF3304" w:rsidP="00FF3304">
      <w:pPr>
        <w:rPr>
          <w:rFonts w:ascii="Tahoma" w:hAnsi="Tahoma" w:cs="Tahoma"/>
          <w:sz w:val="24"/>
          <w:szCs w:val="24"/>
        </w:rPr>
      </w:pPr>
      <w:proofErr w:type="gramStart"/>
      <w:r w:rsidRPr="00FF3304">
        <w:rPr>
          <w:rFonts w:ascii="Tahoma" w:hAnsi="Tahoma" w:cs="Tahoma"/>
          <w:sz w:val="24"/>
          <w:szCs w:val="24"/>
        </w:rPr>
        <w:t>VA-   Normal antegrade flow.</w:t>
      </w:r>
      <w:proofErr w:type="gramEnd"/>
    </w:p>
    <w:p w:rsidR="00846420" w:rsidRDefault="00846420">
      <w:pPr>
        <w:rPr>
          <w:rFonts w:ascii="Tahoma" w:hAnsi="Tahoma" w:cs="Tahoma"/>
          <w:sz w:val="24"/>
          <w:szCs w:val="24"/>
        </w:rPr>
      </w:pPr>
      <w:r>
        <w:rPr>
          <w:rFonts w:ascii="Tahoma" w:hAnsi="Tahoma" w:cs="Tahoma"/>
          <w:sz w:val="24"/>
          <w:szCs w:val="24"/>
        </w:rPr>
        <w:br w:type="page"/>
      </w:r>
    </w:p>
    <w:p w:rsidR="00FF3304" w:rsidRDefault="009C5059" w:rsidP="00FF3304">
      <w:pPr>
        <w:rPr>
          <w:rFonts w:ascii="Tahoma" w:hAnsi="Tahoma" w:cs="Tahoma"/>
          <w:sz w:val="24"/>
          <w:szCs w:val="24"/>
        </w:rPr>
      </w:pPr>
      <w:r>
        <w:rPr>
          <w:rFonts w:ascii="Tahoma" w:hAnsi="Tahoma" w:cs="Tahoma"/>
          <w:sz w:val="24"/>
          <w:szCs w:val="24"/>
        </w:rPr>
        <w:lastRenderedPageBreak/>
        <w:t>23</w:t>
      </w:r>
      <w:r w:rsidR="00FF3304">
        <w:rPr>
          <w:rFonts w:ascii="Tahoma" w:hAnsi="Tahoma" w:cs="Tahoma"/>
          <w:sz w:val="24"/>
          <w:szCs w:val="24"/>
        </w:rPr>
        <w: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DUPLEX ULTRASOUND SCAN OF THE CAROTID AND VERTEBRAL ARTERIES</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 stenosis values are based on NASCET criteria)</w:t>
      </w:r>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LEFT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Intimal thickening proximally (&lt; 25% stenosis).</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proofErr w:type="gramStart"/>
      <w:r w:rsidRPr="00FF3304">
        <w:rPr>
          <w:rFonts w:ascii="Tahoma" w:hAnsi="Tahoma" w:cs="Tahoma"/>
          <w:sz w:val="24"/>
          <w:szCs w:val="24"/>
        </w:rPr>
        <w:t>VA-   Normal antegrade flow.</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RIGHT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Intimal thickening proximally (&lt; 25% stenosis).</w:t>
      </w:r>
      <w:proofErr w:type="gramEnd"/>
    </w:p>
    <w:p w:rsidR="00FF3304" w:rsidRDefault="00FF3304" w:rsidP="00FF3304">
      <w:pPr>
        <w:rPr>
          <w:rFonts w:ascii="Tahoma" w:hAnsi="Tahoma" w:cs="Tahoma"/>
          <w:sz w:val="24"/>
          <w:szCs w:val="24"/>
        </w:rPr>
      </w:pPr>
      <w:proofErr w:type="gramStart"/>
      <w:r w:rsidRPr="00FF3304">
        <w:rPr>
          <w:rFonts w:ascii="Tahoma" w:hAnsi="Tahoma" w:cs="Tahoma"/>
          <w:sz w:val="24"/>
          <w:szCs w:val="24"/>
        </w:rPr>
        <w:t>VA-   Normal antegrade flow.</w:t>
      </w:r>
      <w:proofErr w:type="gramEnd"/>
    </w:p>
    <w:p w:rsidR="00FF3304" w:rsidRPr="00FF3304" w:rsidRDefault="009C5059" w:rsidP="00FF3304">
      <w:pPr>
        <w:rPr>
          <w:rFonts w:ascii="Tahoma" w:hAnsi="Tahoma" w:cs="Tahoma"/>
          <w:sz w:val="24"/>
          <w:szCs w:val="24"/>
        </w:rPr>
      </w:pPr>
      <w:r>
        <w:rPr>
          <w:rFonts w:ascii="Tahoma" w:hAnsi="Tahoma" w:cs="Tahoma"/>
          <w:sz w:val="24"/>
          <w:szCs w:val="24"/>
        </w:rPr>
        <w:t>24</w:t>
      </w:r>
      <w:r w:rsidR="00FF3304" w:rsidRPr="00FF3304">
        <w:rPr>
          <w:rFonts w:ascii="Tahoma" w:hAnsi="Tahoma" w:cs="Tahoma"/>
          <w:sz w:val="24"/>
          <w:szCs w:val="24"/>
        </w:rPr>
        <w: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DUPLEX ULTRASOUND SCAN OF THE CAROTID AND VERTEBRAL ARTERIES</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 stenosis values are based on NASCET criteria)</w:t>
      </w:r>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LEFT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proofErr w:type="gramStart"/>
      <w:r w:rsidRPr="00FF3304">
        <w:rPr>
          <w:rFonts w:ascii="Tahoma" w:hAnsi="Tahoma" w:cs="Tahoma"/>
          <w:sz w:val="24"/>
          <w:szCs w:val="24"/>
        </w:rPr>
        <w:t>VA-   Normal antegrade flow.</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RIGHT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Intimal thickening proximally (&lt; 25% stenosis).</w:t>
      </w:r>
      <w:proofErr w:type="gramEnd"/>
      <w:r w:rsidRPr="00FF3304">
        <w:rPr>
          <w:rFonts w:ascii="Tahoma" w:hAnsi="Tahoma" w:cs="Tahoma"/>
          <w:sz w:val="24"/>
          <w:szCs w:val="24"/>
        </w:rPr>
        <w:t xml:space="preserve"> </w:t>
      </w:r>
    </w:p>
    <w:p w:rsidR="00FF3304" w:rsidRPr="00FF3304" w:rsidRDefault="00FF3304" w:rsidP="00FF3304">
      <w:pPr>
        <w:rPr>
          <w:rFonts w:ascii="Tahoma" w:hAnsi="Tahoma" w:cs="Tahoma"/>
          <w:sz w:val="24"/>
          <w:szCs w:val="24"/>
        </w:rPr>
      </w:pPr>
      <w:proofErr w:type="gramStart"/>
      <w:r w:rsidRPr="00FF3304">
        <w:rPr>
          <w:rFonts w:ascii="Tahoma" w:hAnsi="Tahoma" w:cs="Tahoma"/>
          <w:sz w:val="24"/>
          <w:szCs w:val="24"/>
        </w:rPr>
        <w:t>VA-   Normal antegrade flow.</w:t>
      </w:r>
      <w:proofErr w:type="gramEnd"/>
    </w:p>
    <w:p w:rsidR="00FF3304" w:rsidRPr="00FF3304" w:rsidRDefault="009C5059" w:rsidP="00FF3304">
      <w:pPr>
        <w:rPr>
          <w:rFonts w:ascii="Tahoma" w:hAnsi="Tahoma" w:cs="Tahoma"/>
          <w:sz w:val="24"/>
          <w:szCs w:val="24"/>
        </w:rPr>
      </w:pPr>
      <w:r>
        <w:rPr>
          <w:rFonts w:ascii="Tahoma" w:hAnsi="Tahoma" w:cs="Tahoma"/>
          <w:sz w:val="24"/>
          <w:szCs w:val="24"/>
        </w:rPr>
        <w:t>25</w:t>
      </w:r>
      <w:r w:rsidR="00FF3304" w:rsidRPr="00FF3304">
        <w:rPr>
          <w:rFonts w:ascii="Tahoma" w:hAnsi="Tahoma" w:cs="Tahoma"/>
          <w:sz w:val="24"/>
          <w:szCs w:val="24"/>
        </w:rPr>
        <w: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DUPLEX ULTRASOUND SCAN OF THE CAROTID AND VERTEBRAL ARTERIES</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 stenosis values are based on NASCET criteria)</w:t>
      </w:r>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LEFT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Mixed plaque distally (25-49% stenosis).</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Calcified plaque proximally (25-49% stenosis).</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Mixed plaque proximally (&lt;25% stenosis).</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VA-   Normal antegrade flow</w:t>
      </w:r>
    </w:p>
    <w:p w:rsidR="00FF3304" w:rsidRPr="00FF3304" w:rsidRDefault="00FF3304" w:rsidP="00FF3304">
      <w:pPr>
        <w:autoSpaceDE w:val="0"/>
        <w:autoSpaceDN w:val="0"/>
        <w:adjustRightInd w:val="0"/>
        <w:spacing w:after="0" w:line="240" w:lineRule="auto"/>
        <w:rPr>
          <w:rFonts w:ascii="Tahoma" w:hAnsi="Tahoma" w:cs="Tahoma"/>
          <w:sz w:val="24"/>
          <w:szCs w:val="24"/>
        </w:rPr>
      </w:pP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RIGHT</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CCA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Soft plaque distally (25-49% stenosis).</w:t>
      </w:r>
      <w:proofErr w:type="gramEnd"/>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ECA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w:t>
      </w:r>
    </w:p>
    <w:p w:rsidR="00FF3304" w:rsidRPr="00FF3304" w:rsidRDefault="00FF3304" w:rsidP="00FF3304">
      <w:pPr>
        <w:autoSpaceDE w:val="0"/>
        <w:autoSpaceDN w:val="0"/>
        <w:adjustRightInd w:val="0"/>
        <w:spacing w:after="0" w:line="240" w:lineRule="auto"/>
        <w:rPr>
          <w:rFonts w:ascii="Tahoma" w:hAnsi="Tahoma" w:cs="Tahoma"/>
          <w:sz w:val="24"/>
          <w:szCs w:val="24"/>
        </w:rPr>
      </w:pPr>
      <w:r w:rsidRPr="00FF3304">
        <w:rPr>
          <w:rFonts w:ascii="Tahoma" w:hAnsi="Tahoma" w:cs="Tahoma"/>
          <w:sz w:val="24"/>
          <w:szCs w:val="24"/>
        </w:rPr>
        <w:t>ICA</w:t>
      </w:r>
      <w:proofErr w:type="gramStart"/>
      <w:r w:rsidRPr="00FF3304">
        <w:rPr>
          <w:rFonts w:ascii="Tahoma" w:hAnsi="Tahoma" w:cs="Tahoma"/>
          <w:sz w:val="24"/>
          <w:szCs w:val="24"/>
        </w:rPr>
        <w:t>-  Normal</w:t>
      </w:r>
      <w:proofErr w:type="gramEnd"/>
      <w:r w:rsidRPr="00FF3304">
        <w:rPr>
          <w:rFonts w:ascii="Tahoma" w:hAnsi="Tahoma" w:cs="Tahoma"/>
          <w:sz w:val="24"/>
          <w:szCs w:val="24"/>
        </w:rPr>
        <w:t xml:space="preserve"> flow.  </w:t>
      </w:r>
      <w:proofErr w:type="gramStart"/>
      <w:r w:rsidRPr="00FF3304">
        <w:rPr>
          <w:rFonts w:ascii="Tahoma" w:hAnsi="Tahoma" w:cs="Tahoma"/>
          <w:sz w:val="24"/>
          <w:szCs w:val="24"/>
        </w:rPr>
        <w:t>Soft plaque proximally (&lt;25% stenosis).</w:t>
      </w:r>
      <w:proofErr w:type="gramEnd"/>
    </w:p>
    <w:p w:rsidR="00896071" w:rsidRDefault="00FF3304">
      <w:pPr>
        <w:rPr>
          <w:rFonts w:ascii="Tahoma" w:hAnsi="Tahoma" w:cs="Tahoma"/>
          <w:sz w:val="24"/>
          <w:szCs w:val="24"/>
        </w:rPr>
      </w:pPr>
      <w:proofErr w:type="gramStart"/>
      <w:r w:rsidRPr="00FF3304">
        <w:rPr>
          <w:rFonts w:ascii="Tahoma" w:hAnsi="Tahoma" w:cs="Tahoma"/>
          <w:sz w:val="24"/>
          <w:szCs w:val="24"/>
        </w:rPr>
        <w:t>VA-   Normal antegrade flow.</w:t>
      </w:r>
      <w:proofErr w:type="gramEnd"/>
      <w:r w:rsidR="00896071">
        <w:rPr>
          <w:rFonts w:ascii="Tahoma" w:hAnsi="Tahoma" w:cs="Tahoma"/>
          <w:sz w:val="24"/>
          <w:szCs w:val="24"/>
        </w:rPr>
        <w:br w:type="page"/>
      </w:r>
    </w:p>
    <w:p w:rsidR="00E731E6" w:rsidRDefault="00D434F8" w:rsidP="00D434F8">
      <w:pPr>
        <w:pStyle w:val="Heading1"/>
      </w:pPr>
      <w:r>
        <w:lastRenderedPageBreak/>
        <w:t>Protocols</w:t>
      </w:r>
    </w:p>
    <w:p w:rsidR="00D434F8" w:rsidRDefault="00D434F8" w:rsidP="00D434F8">
      <w:pPr>
        <w:pStyle w:val="Heading2"/>
      </w:pPr>
      <w:r>
        <w:t>YGC Vascular Laboratory</w:t>
      </w:r>
    </w:p>
    <w:p w:rsidR="00E731E6" w:rsidRDefault="00E731E6" w:rsidP="00191BE8">
      <w:pPr>
        <w:rPr>
          <w:rFonts w:ascii="Tahoma" w:hAnsi="Tahoma" w:cs="Tahoma"/>
          <w:sz w:val="24"/>
          <w:szCs w:val="24"/>
        </w:rPr>
      </w:pPr>
    </w:p>
    <w:p w:rsidR="0018727D" w:rsidRPr="0018727D" w:rsidRDefault="0018727D" w:rsidP="0018727D">
      <w:p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 xml:space="preserve">YGC VASCULAR LABORATORY </w:t>
      </w:r>
      <w:proofErr w:type="gramStart"/>
      <w:r w:rsidRPr="0018727D">
        <w:rPr>
          <w:rFonts w:ascii="Elephant" w:eastAsia="Times New Roman" w:hAnsi="Elephant" w:cs="Times New Roman"/>
          <w:sz w:val="32"/>
          <w:szCs w:val="32"/>
          <w:lang w:eastAsia="en-GB"/>
        </w:rPr>
        <w:t>PROTOCOLS .</w:t>
      </w:r>
      <w:proofErr w:type="gramEnd"/>
    </w:p>
    <w:p w:rsidR="0018727D" w:rsidRPr="0018727D" w:rsidRDefault="0018727D" w:rsidP="0018727D">
      <w:pPr>
        <w:spacing w:after="0" w:line="240" w:lineRule="auto"/>
        <w:rPr>
          <w:rFonts w:ascii="Elephant" w:eastAsia="Times New Roman" w:hAnsi="Elephant" w:cs="Times New Roman"/>
          <w:sz w:val="32"/>
          <w:szCs w:val="32"/>
          <w:lang w:eastAsia="en-GB"/>
        </w:rPr>
      </w:pP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Carotid Duplex.</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Lower Limb Arterial</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Lower Limb Venous</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Upper Limb Arterial</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Upper Limb Venous</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Renal Access</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Graft Surveillance</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AAA Surveillance</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EVAR Surveillance</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Mesenteric Artery Duplex</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Ankle Brachial Pressure Index</w:t>
      </w:r>
    </w:p>
    <w:p w:rsidR="0018727D" w:rsidRPr="0018727D" w:rsidRDefault="0018727D" w:rsidP="0018727D">
      <w:pPr>
        <w:numPr>
          <w:ilvl w:val="0"/>
          <w:numId w:val="17"/>
        </w:numPr>
        <w:spacing w:after="0" w:line="240" w:lineRule="auto"/>
        <w:rPr>
          <w:rFonts w:ascii="Elephant" w:eastAsia="Times New Roman" w:hAnsi="Elephant" w:cs="Times New Roman"/>
          <w:sz w:val="32"/>
          <w:szCs w:val="32"/>
          <w:lang w:eastAsia="en-GB"/>
        </w:rPr>
      </w:pPr>
      <w:r w:rsidRPr="0018727D">
        <w:rPr>
          <w:rFonts w:ascii="Elephant" w:eastAsia="Times New Roman" w:hAnsi="Elephant" w:cs="Times New Roman"/>
          <w:sz w:val="32"/>
          <w:szCs w:val="32"/>
          <w:lang w:eastAsia="en-GB"/>
        </w:rPr>
        <w:t>Miscellaneous Examinations</w:t>
      </w:r>
    </w:p>
    <w:p w:rsidR="0018727D" w:rsidRPr="0018727D" w:rsidRDefault="0018727D" w:rsidP="0018727D">
      <w:pPr>
        <w:spacing w:after="0" w:line="240" w:lineRule="auto"/>
        <w:rPr>
          <w:rFonts w:ascii="Elephant" w:eastAsia="Times New Roman" w:hAnsi="Elephant" w:cs="Times New Roman"/>
          <w:sz w:val="24"/>
          <w:szCs w:val="24"/>
          <w:lang w:eastAsia="en-GB"/>
        </w:rPr>
      </w:pPr>
    </w:p>
    <w:p w:rsidR="0018727D" w:rsidRPr="0018727D" w:rsidRDefault="0018727D" w:rsidP="0018727D">
      <w:pPr>
        <w:spacing w:after="0" w:line="240" w:lineRule="auto"/>
        <w:rPr>
          <w:rFonts w:ascii="Elephant" w:eastAsia="Times New Roman" w:hAnsi="Elephant" w:cs="Times New Roman"/>
          <w:sz w:val="28"/>
          <w:szCs w:val="28"/>
          <w:lang w:eastAsia="en-GB"/>
        </w:rPr>
      </w:pPr>
      <w:r w:rsidRPr="0018727D">
        <w:rPr>
          <w:rFonts w:ascii="Elephant" w:eastAsia="Times New Roman" w:hAnsi="Elephant" w:cs="Times New Roman"/>
          <w:sz w:val="28"/>
          <w:szCs w:val="28"/>
          <w:lang w:eastAsia="en-GB"/>
        </w:rPr>
        <w:t>Pt Preparation for All Examinations: Check pt details- name, DOB, address.</w:t>
      </w:r>
    </w:p>
    <w:p w:rsidR="0018727D" w:rsidRPr="0018727D" w:rsidRDefault="0018727D" w:rsidP="0018727D">
      <w:pPr>
        <w:spacing w:after="0" w:line="240" w:lineRule="auto"/>
        <w:rPr>
          <w:rFonts w:ascii="Elephant" w:eastAsia="Times New Roman" w:hAnsi="Elephant" w:cs="Times New Roman"/>
          <w:sz w:val="28"/>
          <w:szCs w:val="28"/>
          <w:lang w:eastAsia="en-GB"/>
        </w:rPr>
      </w:pPr>
      <w:r w:rsidRPr="0018727D">
        <w:rPr>
          <w:rFonts w:ascii="Elephant" w:eastAsia="Times New Roman" w:hAnsi="Elephant" w:cs="Times New Roman"/>
          <w:sz w:val="28"/>
          <w:szCs w:val="28"/>
          <w:lang w:eastAsia="en-GB"/>
        </w:rPr>
        <w:t>Change into gown if necessary, take relevant history, explain procedure and obtain verbal consent to proceed.</w:t>
      </w:r>
    </w:p>
    <w:p w:rsidR="0018727D" w:rsidRPr="0018727D" w:rsidRDefault="0018727D" w:rsidP="0018727D">
      <w:pPr>
        <w:spacing w:after="0" w:line="240" w:lineRule="auto"/>
        <w:rPr>
          <w:rFonts w:ascii="Elephant" w:eastAsia="Times New Roman" w:hAnsi="Elephant" w:cs="Times New Roman"/>
          <w:sz w:val="28"/>
          <w:szCs w:val="28"/>
          <w:lang w:eastAsia="en-GB"/>
        </w:rPr>
      </w:pPr>
    </w:p>
    <w:p w:rsidR="0018727D" w:rsidRPr="0018727D" w:rsidRDefault="0018727D" w:rsidP="0018727D">
      <w:pPr>
        <w:spacing w:after="0" w:line="240" w:lineRule="auto"/>
        <w:rPr>
          <w:rFonts w:ascii="Elephant" w:eastAsia="Times New Roman" w:hAnsi="Elephant" w:cs="Times New Roman"/>
          <w:sz w:val="28"/>
          <w:szCs w:val="28"/>
          <w:lang w:eastAsia="en-GB"/>
        </w:rPr>
      </w:pPr>
      <w:r w:rsidRPr="0018727D">
        <w:rPr>
          <w:rFonts w:ascii="Elephant" w:eastAsia="Times New Roman" w:hAnsi="Elephant" w:cs="Times New Roman"/>
          <w:sz w:val="28"/>
          <w:szCs w:val="28"/>
          <w:lang w:eastAsia="en-GB"/>
        </w:rPr>
        <w:t xml:space="preserve">NB: For all male patients &gt; 50 years age: Check imaging history on </w:t>
      </w:r>
      <w:proofErr w:type="spellStart"/>
      <w:r w:rsidRPr="0018727D">
        <w:rPr>
          <w:rFonts w:ascii="Elephant" w:eastAsia="Times New Roman" w:hAnsi="Elephant" w:cs="Times New Roman"/>
          <w:sz w:val="28"/>
          <w:szCs w:val="28"/>
          <w:lang w:eastAsia="en-GB"/>
        </w:rPr>
        <w:t>Radis</w:t>
      </w:r>
      <w:proofErr w:type="spellEnd"/>
      <w:r w:rsidRPr="0018727D">
        <w:rPr>
          <w:rFonts w:ascii="Elephant" w:eastAsia="Times New Roman" w:hAnsi="Elephant" w:cs="Times New Roman"/>
          <w:sz w:val="28"/>
          <w:szCs w:val="28"/>
          <w:lang w:eastAsia="en-GB"/>
        </w:rPr>
        <w:t xml:space="preserve"> and offer/ perform AAA screening, unless AA has been reported as normal in previous 5 years.</w:t>
      </w:r>
    </w:p>
    <w:p w:rsidR="0018727D" w:rsidRPr="0018727D" w:rsidRDefault="0018727D" w:rsidP="0018727D">
      <w:pPr>
        <w:spacing w:after="0" w:line="240" w:lineRule="auto"/>
        <w:rPr>
          <w:rFonts w:ascii="Elephant" w:eastAsia="Times New Roman" w:hAnsi="Elephant" w:cs="Times New Roman"/>
          <w:sz w:val="24"/>
          <w:szCs w:val="24"/>
          <w:lang w:eastAsia="en-GB"/>
        </w:rPr>
      </w:pPr>
    </w:p>
    <w:p w:rsidR="0018727D" w:rsidRPr="0018727D" w:rsidRDefault="0018727D" w:rsidP="0018727D">
      <w:pPr>
        <w:numPr>
          <w:ilvl w:val="0"/>
          <w:numId w:val="18"/>
        </w:numPr>
        <w:spacing w:after="0" w:line="240" w:lineRule="auto"/>
        <w:rPr>
          <w:rFonts w:ascii="Arial" w:eastAsia="Times New Roman" w:hAnsi="Arial" w:cs="Arial"/>
          <w:b/>
          <w:sz w:val="24"/>
          <w:szCs w:val="24"/>
          <w:u w:val="single"/>
          <w:lang w:eastAsia="en-GB"/>
        </w:rPr>
      </w:pPr>
      <w:r w:rsidRPr="0018727D">
        <w:rPr>
          <w:rFonts w:ascii="Arial" w:eastAsia="Times New Roman" w:hAnsi="Arial" w:cs="Arial"/>
          <w:b/>
          <w:sz w:val="24"/>
          <w:szCs w:val="24"/>
          <w:u w:val="single"/>
          <w:lang w:eastAsia="en-GB"/>
        </w:rPr>
        <w:t>Carotid Duplex:</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Indications: TIA, Stroke, </w:t>
      </w:r>
      <w:proofErr w:type="spellStart"/>
      <w:r w:rsidRPr="0018727D">
        <w:rPr>
          <w:rFonts w:ascii="Arial" w:eastAsia="Times New Roman" w:hAnsi="Arial" w:cs="Arial"/>
          <w:sz w:val="24"/>
          <w:szCs w:val="24"/>
          <w:lang w:eastAsia="en-GB"/>
        </w:rPr>
        <w:t>Amaurosis</w:t>
      </w:r>
      <w:proofErr w:type="spellEnd"/>
      <w:r w:rsidRPr="0018727D">
        <w:rPr>
          <w:rFonts w:ascii="Arial" w:eastAsia="Times New Roman" w:hAnsi="Arial" w:cs="Arial"/>
          <w:sz w:val="24"/>
          <w:szCs w:val="24"/>
          <w:lang w:eastAsia="en-GB"/>
        </w:rPr>
        <w:t xml:space="preserve"> </w:t>
      </w:r>
      <w:proofErr w:type="spellStart"/>
      <w:r w:rsidRPr="0018727D">
        <w:rPr>
          <w:rFonts w:ascii="Arial" w:eastAsia="Times New Roman" w:hAnsi="Arial" w:cs="Arial"/>
          <w:sz w:val="24"/>
          <w:szCs w:val="24"/>
          <w:lang w:eastAsia="en-GB"/>
        </w:rPr>
        <w:t>Fugax</w:t>
      </w:r>
      <w:proofErr w:type="spellEnd"/>
      <w:r w:rsidRPr="0018727D">
        <w:rPr>
          <w:rFonts w:ascii="Arial" w:eastAsia="Times New Roman" w:hAnsi="Arial" w:cs="Arial"/>
          <w:sz w:val="24"/>
          <w:szCs w:val="24"/>
          <w:lang w:eastAsia="en-GB"/>
        </w:rPr>
        <w:t xml:space="preserve"> &amp; other Visual Disturbances. Horner’s Syndrome. </w:t>
      </w:r>
      <w:proofErr w:type="gramStart"/>
      <w:r w:rsidRPr="0018727D">
        <w:rPr>
          <w:rFonts w:ascii="Arial" w:eastAsia="Times New Roman" w:hAnsi="Arial" w:cs="Arial"/>
          <w:sz w:val="24"/>
          <w:szCs w:val="24"/>
          <w:lang w:eastAsia="en-GB"/>
        </w:rPr>
        <w:t>Pre-op Cardiac Surgery.</w:t>
      </w:r>
      <w:proofErr w:type="gramEnd"/>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Preparation: None needed. Remove jewellery from neck, adequate access to neck required.</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U/S Machine initialized to Carotid pre-set. Probe used- L12-3 MHz </w:t>
      </w:r>
      <w:proofErr w:type="gramStart"/>
      <w:r w:rsidRPr="0018727D">
        <w:rPr>
          <w:rFonts w:ascii="Arial" w:eastAsia="Times New Roman" w:hAnsi="Arial" w:cs="Arial"/>
          <w:sz w:val="24"/>
          <w:szCs w:val="24"/>
          <w:lang w:eastAsia="en-GB"/>
        </w:rPr>
        <w:t>( Philips</w:t>
      </w:r>
      <w:proofErr w:type="gramEnd"/>
      <w:r w:rsidRPr="0018727D">
        <w:rPr>
          <w:rFonts w:ascii="Arial" w:eastAsia="Times New Roman" w:hAnsi="Arial" w:cs="Arial"/>
          <w:sz w:val="24"/>
          <w:szCs w:val="24"/>
          <w:lang w:eastAsia="en-GB"/>
        </w:rPr>
        <w:t xml:space="preserve"> </w:t>
      </w:r>
      <w:proofErr w:type="spellStart"/>
      <w:r w:rsidRPr="0018727D">
        <w:rPr>
          <w:rFonts w:ascii="Arial" w:eastAsia="Times New Roman" w:hAnsi="Arial" w:cs="Arial"/>
          <w:sz w:val="24"/>
          <w:szCs w:val="24"/>
          <w:lang w:eastAsia="en-GB"/>
        </w:rPr>
        <w:t>Epiq</w:t>
      </w:r>
      <w:proofErr w:type="spellEnd"/>
      <w:r w:rsidRPr="0018727D">
        <w:rPr>
          <w:rFonts w:ascii="Arial" w:eastAsia="Times New Roman" w:hAnsi="Arial" w:cs="Arial"/>
          <w:sz w:val="24"/>
          <w:szCs w:val="24"/>
          <w:lang w:eastAsia="en-GB"/>
        </w:rPr>
        <w:t xml:space="preserve"> 5); eL18-4 MHz</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Pt lies comfortably on couch, face up, head end raised as per comfort/ breathing requirements.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Head turned slightly away from side being examined, care taken with pts with spinal problems.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For each major artery:</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Note made and images recorded of any focal / significant plaque, </w:t>
      </w:r>
      <w:proofErr w:type="gramStart"/>
      <w:r w:rsidRPr="0018727D">
        <w:rPr>
          <w:rFonts w:ascii="Arial" w:eastAsia="Times New Roman" w:hAnsi="Arial" w:cs="Arial"/>
          <w:sz w:val="24"/>
          <w:szCs w:val="24"/>
          <w:lang w:eastAsia="en-GB"/>
        </w:rPr>
        <w:t>anatomical  variants</w:t>
      </w:r>
      <w:proofErr w:type="gramEnd"/>
      <w:r w:rsidRPr="0018727D">
        <w:rPr>
          <w:rFonts w:ascii="Arial" w:eastAsia="Times New Roman" w:hAnsi="Arial" w:cs="Arial"/>
          <w:sz w:val="24"/>
          <w:szCs w:val="24"/>
          <w:lang w:eastAsia="en-GB"/>
        </w:rPr>
        <w:t xml:space="preserve">, or extra-anatomical structures.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Doppler interrogation performed, firstly using colour flow, if normal, pulsed Doppler spectral analysis performed, with samples taken and recorded in proximal, mid and distal portions. Peak systolic and diastolic velocities measured and recorded, care taken in using a Doppler angle of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&lt; / = 60 degrees.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The CCA is examined in longitudinal and transverse sections from its origin </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 if</w:t>
      </w:r>
      <w:proofErr w:type="gramEnd"/>
      <w:r w:rsidRPr="0018727D">
        <w:rPr>
          <w:rFonts w:ascii="Arial" w:eastAsia="Times New Roman" w:hAnsi="Arial" w:cs="Arial"/>
          <w:sz w:val="24"/>
          <w:szCs w:val="24"/>
          <w:lang w:eastAsia="en-GB"/>
        </w:rPr>
        <w:t xml:space="preserve"> possible ) to its bifurcation.</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The </w:t>
      </w:r>
      <w:smartTag w:uri="urn:schemas-microsoft-com:office:smarttags" w:element="City">
        <w:smartTag w:uri="urn:schemas-microsoft-com:office:smarttags" w:element="place">
          <w:r w:rsidRPr="0018727D">
            <w:rPr>
              <w:rFonts w:ascii="Arial" w:eastAsia="Times New Roman" w:hAnsi="Arial" w:cs="Arial"/>
              <w:sz w:val="24"/>
              <w:szCs w:val="24"/>
              <w:lang w:eastAsia="en-GB"/>
            </w:rPr>
            <w:t>ICA</w:t>
          </w:r>
        </w:smartTag>
      </w:smartTag>
      <w:r w:rsidRPr="0018727D">
        <w:rPr>
          <w:rFonts w:ascii="Arial" w:eastAsia="Times New Roman" w:hAnsi="Arial" w:cs="Arial"/>
          <w:sz w:val="24"/>
          <w:szCs w:val="24"/>
          <w:lang w:eastAsia="en-GB"/>
        </w:rPr>
        <w:t xml:space="preserve"> is positively identified anatomically- no major branches in the extra-cranial portion.</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The ECA is positively identified anatomically, by </w:t>
      </w:r>
      <w:proofErr w:type="gramStart"/>
      <w:r w:rsidRPr="0018727D">
        <w:rPr>
          <w:rFonts w:ascii="Arial" w:eastAsia="Times New Roman" w:hAnsi="Arial" w:cs="Arial"/>
          <w:sz w:val="24"/>
          <w:szCs w:val="24"/>
          <w:lang w:eastAsia="en-GB"/>
        </w:rPr>
        <w:t>identifying  branches</w:t>
      </w:r>
      <w:proofErr w:type="gramEnd"/>
      <w:r w:rsidRPr="0018727D">
        <w:rPr>
          <w:rFonts w:ascii="Arial" w:eastAsia="Times New Roman" w:hAnsi="Arial" w:cs="Arial"/>
          <w:sz w:val="24"/>
          <w:szCs w:val="24"/>
          <w:lang w:eastAsia="en-GB"/>
        </w:rPr>
        <w:t xml:space="preserve"> above its origin.</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Doppler spectral analysis performed, images recorded.</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Vertebral artery identified, establish patency, and direction of flow- antegrade, retrograde, bi-directional.</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w:t>
      </w:r>
      <w:proofErr w:type="gramStart"/>
      <w:r w:rsidRPr="0018727D">
        <w:rPr>
          <w:rFonts w:ascii="Arial" w:eastAsia="Times New Roman" w:hAnsi="Arial" w:cs="Arial"/>
          <w:sz w:val="24"/>
          <w:szCs w:val="24"/>
          <w:lang w:eastAsia="en-GB"/>
        </w:rPr>
        <w:t>Rt</w:t>
      </w:r>
      <w:proofErr w:type="gramEnd"/>
      <w:r w:rsidRPr="0018727D">
        <w:rPr>
          <w:rFonts w:ascii="Arial" w:eastAsia="Times New Roman" w:hAnsi="Arial" w:cs="Arial"/>
          <w:sz w:val="24"/>
          <w:szCs w:val="24"/>
          <w:lang w:eastAsia="en-GB"/>
        </w:rPr>
        <w:t xml:space="preserve"> Side) </w:t>
      </w:r>
      <w:proofErr w:type="spellStart"/>
      <w:r w:rsidRPr="0018727D">
        <w:rPr>
          <w:rFonts w:ascii="Arial" w:eastAsia="Times New Roman" w:hAnsi="Arial" w:cs="Arial"/>
          <w:sz w:val="24"/>
          <w:szCs w:val="24"/>
          <w:lang w:eastAsia="en-GB"/>
        </w:rPr>
        <w:t>Innominate</w:t>
      </w:r>
      <w:proofErr w:type="spellEnd"/>
      <w:r w:rsidRPr="0018727D">
        <w:rPr>
          <w:rFonts w:ascii="Arial" w:eastAsia="Times New Roman" w:hAnsi="Arial" w:cs="Arial"/>
          <w:sz w:val="24"/>
          <w:szCs w:val="24"/>
          <w:lang w:eastAsia="en-GB"/>
        </w:rPr>
        <w:t xml:space="preserve"> artery </w:t>
      </w:r>
      <w:proofErr w:type="gramStart"/>
      <w:r w:rsidRPr="0018727D">
        <w:rPr>
          <w:rFonts w:ascii="Arial" w:eastAsia="Times New Roman" w:hAnsi="Arial" w:cs="Arial"/>
          <w:sz w:val="24"/>
          <w:szCs w:val="24"/>
          <w:lang w:eastAsia="en-GB"/>
        </w:rPr>
        <w:t>( if</w:t>
      </w:r>
      <w:proofErr w:type="gramEnd"/>
      <w:r w:rsidRPr="0018727D">
        <w:rPr>
          <w:rFonts w:ascii="Arial" w:eastAsia="Times New Roman" w:hAnsi="Arial" w:cs="Arial"/>
          <w:sz w:val="24"/>
          <w:szCs w:val="24"/>
          <w:lang w:eastAsia="en-GB"/>
        </w:rPr>
        <w:t xml:space="preserve"> visible); Subclavian artery examined in its proximal portion for patency and any abnormal Doppler signals.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Repeat for both sides.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Grading of </w:t>
      </w:r>
      <w:smartTag w:uri="urn:schemas-microsoft-com:office:smarttags" w:element="City">
        <w:smartTag w:uri="urn:schemas-microsoft-com:office:smarttags" w:element="place">
          <w:r w:rsidRPr="0018727D">
            <w:rPr>
              <w:rFonts w:ascii="Arial" w:eastAsia="Times New Roman" w:hAnsi="Arial" w:cs="Arial"/>
              <w:sz w:val="24"/>
              <w:szCs w:val="24"/>
              <w:lang w:eastAsia="en-GB"/>
            </w:rPr>
            <w:t>ICA</w:t>
          </w:r>
        </w:smartTag>
      </w:smartTag>
      <w:r w:rsidRPr="0018727D">
        <w:rPr>
          <w:rFonts w:ascii="Arial" w:eastAsia="Times New Roman" w:hAnsi="Arial" w:cs="Arial"/>
          <w:sz w:val="24"/>
          <w:szCs w:val="24"/>
          <w:lang w:eastAsia="en-GB"/>
        </w:rPr>
        <w:t xml:space="preserve"> disease: </w:t>
      </w:r>
    </w:p>
    <w:p w:rsidR="0018727D" w:rsidRPr="0018727D" w:rsidRDefault="0018727D" w:rsidP="0018727D">
      <w:pPr>
        <w:spacing w:after="0" w:line="240" w:lineRule="auto"/>
        <w:rPr>
          <w:rFonts w:ascii="Arial" w:eastAsia="Times New Roman" w:hAnsi="Arial" w:cs="Arial"/>
          <w:sz w:val="24"/>
          <w:szCs w:val="24"/>
          <w:lang w:eastAsia="en-GB"/>
        </w:rPr>
      </w:pPr>
      <w:smartTag w:uri="urn:schemas-microsoft-com:office:smarttags" w:element="place">
        <w:smartTag w:uri="urn:schemas-microsoft-com:office:smarttags" w:element="City">
          <w:r w:rsidRPr="0018727D">
            <w:rPr>
              <w:rFonts w:ascii="Arial" w:eastAsia="Times New Roman" w:hAnsi="Arial" w:cs="Arial"/>
              <w:sz w:val="24"/>
              <w:szCs w:val="24"/>
              <w:lang w:eastAsia="en-GB"/>
            </w:rPr>
            <w:t>Normal</w:t>
          </w:r>
        </w:smartTag>
      </w:smartTag>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Mild </w:t>
      </w:r>
      <w:proofErr w:type="gramStart"/>
      <w:r w:rsidRPr="0018727D">
        <w:rPr>
          <w:rFonts w:ascii="Arial" w:eastAsia="Times New Roman" w:hAnsi="Arial" w:cs="Arial"/>
          <w:sz w:val="24"/>
          <w:szCs w:val="24"/>
          <w:lang w:eastAsia="en-GB"/>
        </w:rPr>
        <w:t>( Intimal</w:t>
      </w:r>
      <w:proofErr w:type="gramEnd"/>
      <w:r w:rsidRPr="0018727D">
        <w:rPr>
          <w:rFonts w:ascii="Arial" w:eastAsia="Times New Roman" w:hAnsi="Arial" w:cs="Arial"/>
          <w:sz w:val="24"/>
          <w:szCs w:val="24"/>
          <w:lang w:eastAsia="en-GB"/>
        </w:rPr>
        <w:t xml:space="preserve"> thickening/ calcification), normal Doppler signals.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&lt; 50 % stenosis: Plaque present, normal Doppler signals.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50-59 % stenosis-</w:t>
      </w:r>
      <w:proofErr w:type="gramStart"/>
      <w:r w:rsidRPr="0018727D">
        <w:rPr>
          <w:rFonts w:ascii="Arial" w:eastAsia="Times New Roman" w:hAnsi="Arial" w:cs="Arial"/>
          <w:sz w:val="24"/>
          <w:szCs w:val="24"/>
          <w:lang w:eastAsia="en-GB"/>
        </w:rPr>
        <w:t>]see</w:t>
      </w:r>
      <w:proofErr w:type="gramEnd"/>
      <w:r w:rsidRPr="0018727D">
        <w:rPr>
          <w:rFonts w:ascii="Arial" w:eastAsia="Times New Roman" w:hAnsi="Arial" w:cs="Arial"/>
          <w:sz w:val="24"/>
          <w:szCs w:val="24"/>
          <w:lang w:eastAsia="en-GB"/>
        </w:rPr>
        <w:t xml:space="preserve"> link below  for SVT guidelines.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60-69 % stenosis</w:t>
      </w:r>
      <w:proofErr w:type="gramStart"/>
      <w:r w:rsidRPr="0018727D">
        <w:rPr>
          <w:rFonts w:ascii="Arial" w:eastAsia="Times New Roman" w:hAnsi="Arial" w:cs="Arial"/>
          <w:sz w:val="24"/>
          <w:szCs w:val="24"/>
          <w:lang w:eastAsia="en-GB"/>
        </w:rPr>
        <w:t>- ]</w:t>
      </w:r>
      <w:proofErr w:type="gramEnd"/>
      <w:r w:rsidRPr="0018727D">
        <w:rPr>
          <w:rFonts w:ascii="Arial" w:eastAsia="Times New Roman" w:hAnsi="Arial" w:cs="Arial"/>
          <w:sz w:val="24"/>
          <w:szCs w:val="24"/>
          <w:lang w:eastAsia="en-GB"/>
        </w:rPr>
        <w:t xml:space="preserve"> “”      “”            “”   “”        “”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70-79 % stenosis</w:t>
      </w:r>
      <w:proofErr w:type="gramStart"/>
      <w:r w:rsidRPr="0018727D">
        <w:rPr>
          <w:rFonts w:ascii="Arial" w:eastAsia="Times New Roman" w:hAnsi="Arial" w:cs="Arial"/>
          <w:sz w:val="24"/>
          <w:szCs w:val="24"/>
          <w:lang w:eastAsia="en-GB"/>
        </w:rPr>
        <w:t>- ]</w:t>
      </w:r>
      <w:proofErr w:type="gramEnd"/>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80-89 % stenosis-]</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&gt; 90 % stenosis.]</w:t>
      </w:r>
      <w:proofErr w:type="gramEnd"/>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Near-Occlusion.</w:t>
      </w:r>
      <w:proofErr w:type="gramEnd"/>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Occlusion.</w:t>
      </w:r>
      <w:proofErr w:type="gramEnd"/>
      <w:r w:rsidRPr="0018727D">
        <w:rPr>
          <w:rFonts w:ascii="Arial" w:eastAsia="Times New Roman" w:hAnsi="Arial" w:cs="Arial"/>
          <w:sz w:val="24"/>
          <w:szCs w:val="24"/>
          <w:lang w:eastAsia="en-GB"/>
        </w:rPr>
        <w:t xml:space="preserve">           ]  “”      “”          “”              “”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Write report on </w:t>
      </w:r>
      <w:proofErr w:type="spellStart"/>
      <w:r w:rsidRPr="0018727D">
        <w:rPr>
          <w:rFonts w:ascii="Arial" w:eastAsia="Times New Roman" w:hAnsi="Arial" w:cs="Arial"/>
          <w:sz w:val="24"/>
          <w:szCs w:val="24"/>
          <w:lang w:eastAsia="en-GB"/>
        </w:rPr>
        <w:t>Radis</w:t>
      </w:r>
      <w:proofErr w:type="spellEnd"/>
      <w:r w:rsidRPr="0018727D">
        <w:rPr>
          <w:rFonts w:ascii="Arial" w:eastAsia="Times New Roman" w:hAnsi="Arial" w:cs="Arial"/>
          <w:sz w:val="24"/>
          <w:szCs w:val="24"/>
          <w:lang w:eastAsia="en-GB"/>
        </w:rPr>
        <w:t>, print, check, sign and send to the referring clinician.</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NB: If a surgically significant stenosis is detected, </w:t>
      </w:r>
      <w:proofErr w:type="gramStart"/>
      <w:r w:rsidRPr="0018727D">
        <w:rPr>
          <w:rFonts w:ascii="Arial" w:eastAsia="Times New Roman" w:hAnsi="Arial" w:cs="Arial"/>
          <w:sz w:val="24"/>
          <w:szCs w:val="24"/>
          <w:lang w:eastAsia="en-GB"/>
        </w:rPr>
        <w:t>advise</w:t>
      </w:r>
      <w:proofErr w:type="gramEnd"/>
      <w:r w:rsidRPr="0018727D">
        <w:rPr>
          <w:rFonts w:ascii="Arial" w:eastAsia="Times New Roman" w:hAnsi="Arial" w:cs="Arial"/>
          <w:sz w:val="24"/>
          <w:szCs w:val="24"/>
          <w:lang w:eastAsia="en-GB"/>
        </w:rPr>
        <w:t xml:space="preserve"> referring clinician that vascular referral is indicated. Note in diary for f/up. If possible re-scan on day of surgery.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noProof/>
          <w:sz w:val="24"/>
          <w:szCs w:val="24"/>
          <w:lang w:eastAsia="en-GB"/>
        </w:rPr>
        <w:lastRenderedPageBreak/>
        <w:drawing>
          <wp:inline distT="0" distB="0" distL="0" distR="0">
            <wp:extent cx="5273675" cy="59918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73675" cy="5991860"/>
                    </a:xfrm>
                    <a:prstGeom prst="rect">
                      <a:avLst/>
                    </a:prstGeom>
                    <a:noFill/>
                    <a:ln>
                      <a:noFill/>
                    </a:ln>
                  </pic:spPr>
                </pic:pic>
              </a:graphicData>
            </a:graphic>
          </wp:inline>
        </w:drawing>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D32159" w:rsidP="0018727D">
      <w:pPr>
        <w:spacing w:after="0" w:line="240" w:lineRule="auto"/>
        <w:rPr>
          <w:rFonts w:ascii="Arial" w:eastAsia="Times New Roman" w:hAnsi="Arial" w:cs="Arial"/>
          <w:sz w:val="24"/>
          <w:szCs w:val="24"/>
          <w:lang w:eastAsia="en-GB"/>
        </w:rPr>
      </w:pPr>
      <w:hyperlink r:id="rId9" w:history="1">
        <w:r w:rsidR="0018727D" w:rsidRPr="0018727D">
          <w:rPr>
            <w:rFonts w:ascii="Arial" w:eastAsia="Times New Roman" w:hAnsi="Arial" w:cs="Arial"/>
            <w:color w:val="0000FF"/>
            <w:sz w:val="24"/>
            <w:szCs w:val="24"/>
            <w:u w:val="single"/>
            <w:lang w:eastAsia="en-GB"/>
          </w:rPr>
          <w:t>https://www.svtgbi.org.uk/media/resources/Carotid_PPG.pdf</w:t>
        </w:r>
      </w:hyperlink>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proofErr w:type="gramStart"/>
      <w:r w:rsidRPr="0018727D">
        <w:rPr>
          <w:rFonts w:ascii="Arial" w:eastAsia="Times New Roman" w:hAnsi="Arial" w:cs="Arial"/>
          <w:b/>
          <w:sz w:val="24"/>
          <w:szCs w:val="24"/>
          <w:u w:val="single"/>
          <w:lang w:eastAsia="en-GB"/>
        </w:rPr>
        <w:t>2 :</w:t>
      </w:r>
      <w:proofErr w:type="gramEnd"/>
      <w:r w:rsidRPr="0018727D">
        <w:rPr>
          <w:rFonts w:ascii="Arial" w:eastAsia="Times New Roman" w:hAnsi="Arial" w:cs="Arial"/>
          <w:b/>
          <w:sz w:val="24"/>
          <w:szCs w:val="24"/>
          <w:u w:val="single"/>
          <w:lang w:eastAsia="en-GB"/>
        </w:rPr>
        <w:t xml:space="preserve"> Lower Limb Arterial Duplex:</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Indications: Intermittent </w:t>
      </w:r>
      <w:proofErr w:type="spellStart"/>
      <w:r w:rsidRPr="0018727D">
        <w:rPr>
          <w:rFonts w:ascii="Arial" w:eastAsia="Times New Roman" w:hAnsi="Arial" w:cs="Arial"/>
          <w:sz w:val="24"/>
          <w:szCs w:val="24"/>
          <w:lang w:eastAsia="en-GB"/>
        </w:rPr>
        <w:t>claudication</w:t>
      </w:r>
      <w:proofErr w:type="spellEnd"/>
      <w:r w:rsidRPr="0018727D">
        <w:rPr>
          <w:rFonts w:ascii="Arial" w:eastAsia="Times New Roman" w:hAnsi="Arial" w:cs="Arial"/>
          <w:sz w:val="24"/>
          <w:szCs w:val="24"/>
          <w:lang w:eastAsia="en-GB"/>
        </w:rPr>
        <w:t xml:space="preserve">, rest pain, ulcers, gangrene, acute </w:t>
      </w:r>
      <w:proofErr w:type="spellStart"/>
      <w:r w:rsidRPr="0018727D">
        <w:rPr>
          <w:rFonts w:ascii="Arial" w:eastAsia="Times New Roman" w:hAnsi="Arial" w:cs="Arial"/>
          <w:sz w:val="24"/>
          <w:szCs w:val="24"/>
          <w:lang w:eastAsia="en-GB"/>
        </w:rPr>
        <w:t>ischaemia</w:t>
      </w:r>
      <w:proofErr w:type="spellEnd"/>
      <w:r w:rsidRPr="0018727D">
        <w:rPr>
          <w:rFonts w:ascii="Arial" w:eastAsia="Times New Roman" w:hAnsi="Arial" w:cs="Arial"/>
          <w:sz w:val="24"/>
          <w:szCs w:val="24"/>
          <w:lang w:eastAsia="en-GB"/>
        </w:rPr>
        <w: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Pt preparation.</w:t>
      </w:r>
      <w:proofErr w:type="gramEnd"/>
      <w:r w:rsidRPr="0018727D">
        <w:rPr>
          <w:rFonts w:ascii="Arial" w:eastAsia="Times New Roman" w:hAnsi="Arial" w:cs="Arial"/>
          <w:sz w:val="24"/>
          <w:szCs w:val="24"/>
          <w:lang w:eastAsia="en-GB"/>
        </w:rPr>
        <w:t xml:space="preserve"> </w:t>
      </w:r>
      <w:proofErr w:type="gramStart"/>
      <w:r w:rsidRPr="0018727D">
        <w:rPr>
          <w:rFonts w:ascii="Arial" w:eastAsia="Times New Roman" w:hAnsi="Arial" w:cs="Arial"/>
          <w:sz w:val="24"/>
          <w:szCs w:val="24"/>
          <w:lang w:eastAsia="en-GB"/>
        </w:rPr>
        <w:t>8 Hours prior fasting if not diabetic.</w:t>
      </w:r>
      <w:proofErr w:type="gramEnd"/>
      <w:r w:rsidRPr="0018727D">
        <w:rPr>
          <w:rFonts w:ascii="Arial" w:eastAsia="Times New Roman" w:hAnsi="Arial" w:cs="Arial"/>
          <w:sz w:val="24"/>
          <w:szCs w:val="24"/>
          <w:lang w:eastAsia="en-GB"/>
        </w:rPr>
        <w:t xml:space="preserve"> </w:t>
      </w:r>
      <w:proofErr w:type="gramStart"/>
      <w:r w:rsidRPr="0018727D">
        <w:rPr>
          <w:rFonts w:ascii="Arial" w:eastAsia="Times New Roman" w:hAnsi="Arial" w:cs="Arial"/>
          <w:sz w:val="24"/>
          <w:szCs w:val="24"/>
          <w:lang w:eastAsia="en-GB"/>
        </w:rPr>
        <w:t>Light meal with medications if diabetic.</w:t>
      </w:r>
      <w:proofErr w:type="gramEnd"/>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Removal of trousers etc, change into pt gown if necessary.</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Lie pt on their back on couch, head slightly up if required.</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lastRenderedPageBreak/>
        <w:t>Use Abdominal Vascular Pre-set.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Using curved abdominal C5-1 probe, commence in upper abdomen, assess abdominal aorta for size, </w:t>
      </w:r>
      <w:proofErr w:type="spellStart"/>
      <w:r w:rsidRPr="0018727D">
        <w:rPr>
          <w:rFonts w:ascii="Arial" w:eastAsia="Times New Roman" w:hAnsi="Arial" w:cs="Arial"/>
          <w:sz w:val="24"/>
          <w:szCs w:val="24"/>
          <w:lang w:eastAsia="en-GB"/>
        </w:rPr>
        <w:t>ie</w:t>
      </w:r>
      <w:proofErr w:type="spellEnd"/>
      <w:r w:rsidRPr="0018727D">
        <w:rPr>
          <w:rFonts w:ascii="Arial" w:eastAsia="Times New Roman" w:hAnsi="Arial" w:cs="Arial"/>
          <w:sz w:val="24"/>
          <w:szCs w:val="24"/>
          <w:lang w:eastAsia="en-GB"/>
        </w:rPr>
        <w:t xml:space="preserve"> exclude aneurysmal disease, </w:t>
      </w:r>
      <w:proofErr w:type="gramStart"/>
      <w:r w:rsidRPr="0018727D">
        <w:rPr>
          <w:rFonts w:ascii="Arial" w:eastAsia="Times New Roman" w:hAnsi="Arial" w:cs="Arial"/>
          <w:sz w:val="24"/>
          <w:szCs w:val="24"/>
          <w:lang w:eastAsia="en-GB"/>
        </w:rPr>
        <w:t>assess</w:t>
      </w:r>
      <w:proofErr w:type="gramEnd"/>
      <w:r w:rsidRPr="0018727D">
        <w:rPr>
          <w:rFonts w:ascii="Arial" w:eastAsia="Times New Roman" w:hAnsi="Arial" w:cs="Arial"/>
          <w:sz w:val="24"/>
          <w:szCs w:val="24"/>
          <w:lang w:eastAsia="en-GB"/>
        </w:rPr>
        <w:t xml:space="preserve"> patency using colour flow.</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Assess common and external iliac arteries, exclude aneurysmal disease and assess patency using colour flow and pulsed wave Doppler.</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Identify internal iliac artery origin if possible, exclude any aneurysmal changes.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Using linear L12-3 probe commence at CFA, try to visualise the inferior </w:t>
      </w:r>
      <w:proofErr w:type="spellStart"/>
      <w:r w:rsidRPr="0018727D">
        <w:rPr>
          <w:rFonts w:ascii="Arial" w:eastAsia="Times New Roman" w:hAnsi="Arial" w:cs="Arial"/>
          <w:sz w:val="24"/>
          <w:szCs w:val="24"/>
          <w:lang w:eastAsia="en-GB"/>
        </w:rPr>
        <w:t>epigastric</w:t>
      </w:r>
      <w:proofErr w:type="spellEnd"/>
      <w:r w:rsidRPr="0018727D">
        <w:rPr>
          <w:rFonts w:ascii="Arial" w:eastAsia="Times New Roman" w:hAnsi="Arial" w:cs="Arial"/>
          <w:sz w:val="24"/>
          <w:szCs w:val="24"/>
          <w:lang w:eastAsia="en-GB"/>
        </w:rPr>
        <w:t xml:space="preserve"> artery </w:t>
      </w:r>
      <w:proofErr w:type="gramStart"/>
      <w:r w:rsidRPr="0018727D">
        <w:rPr>
          <w:rFonts w:ascii="Arial" w:eastAsia="Times New Roman" w:hAnsi="Arial" w:cs="Arial"/>
          <w:sz w:val="24"/>
          <w:szCs w:val="24"/>
          <w:lang w:eastAsia="en-GB"/>
        </w:rPr>
        <w:t>( IEA</w:t>
      </w:r>
      <w:proofErr w:type="gramEnd"/>
      <w:r w:rsidRPr="0018727D">
        <w:rPr>
          <w:rFonts w:ascii="Arial" w:eastAsia="Times New Roman" w:hAnsi="Arial" w:cs="Arial"/>
          <w:sz w:val="24"/>
          <w:szCs w:val="24"/>
          <w:lang w:eastAsia="en-GB"/>
        </w:rPr>
        <w:t>) to localise the level of the inguinal ligament.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Scan in longitudinal plane using b-mode and colour flow to assess anatomy, plaque, and localise flow disturbance for pulsed wave spectral analysis.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Assess, CFA, PFA origin, SFA and proximal Popliteal A.</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If mobile turn pt to assess the popliteal, </w:t>
      </w:r>
      <w:proofErr w:type="gramStart"/>
      <w:r w:rsidRPr="0018727D">
        <w:rPr>
          <w:rFonts w:ascii="Arial" w:eastAsia="Times New Roman" w:hAnsi="Arial" w:cs="Arial"/>
          <w:sz w:val="24"/>
          <w:szCs w:val="24"/>
          <w:lang w:eastAsia="en-GB"/>
        </w:rPr>
        <w:t>TPT  and</w:t>
      </w:r>
      <w:proofErr w:type="gramEnd"/>
      <w:r w:rsidRPr="0018727D">
        <w:rPr>
          <w:rFonts w:ascii="Arial" w:eastAsia="Times New Roman" w:hAnsi="Arial" w:cs="Arial"/>
          <w:sz w:val="24"/>
          <w:szCs w:val="24"/>
          <w:lang w:eastAsia="en-GB"/>
        </w:rPr>
        <w:t xml:space="preserve"> peroneal arteries.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Lie pt flat to assess ATA and PTA to the ankle.</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Note and document plaque, stenosis </w:t>
      </w:r>
      <w:proofErr w:type="gramStart"/>
      <w:r w:rsidRPr="0018727D">
        <w:rPr>
          <w:rFonts w:ascii="Arial" w:eastAsia="Times New Roman" w:hAnsi="Arial" w:cs="Arial"/>
          <w:sz w:val="24"/>
          <w:szCs w:val="24"/>
          <w:lang w:eastAsia="en-GB"/>
        </w:rPr>
        <w:t>( see</w:t>
      </w:r>
      <w:proofErr w:type="gramEnd"/>
      <w:r w:rsidRPr="0018727D">
        <w:rPr>
          <w:rFonts w:ascii="Arial" w:eastAsia="Times New Roman" w:hAnsi="Arial" w:cs="Arial"/>
          <w:sz w:val="24"/>
          <w:szCs w:val="24"/>
          <w:lang w:eastAsia="en-GB"/>
        </w:rPr>
        <w:t xml:space="preserve"> below for grading), occlusion</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 (</w:t>
      </w:r>
      <w:proofErr w:type="gramStart"/>
      <w:r w:rsidRPr="0018727D">
        <w:rPr>
          <w:rFonts w:ascii="Arial" w:eastAsia="Times New Roman" w:hAnsi="Arial" w:cs="Arial"/>
          <w:sz w:val="24"/>
          <w:szCs w:val="24"/>
          <w:lang w:eastAsia="en-GB"/>
        </w:rPr>
        <w:t>measures</w:t>
      </w:r>
      <w:proofErr w:type="gramEnd"/>
      <w:r w:rsidRPr="0018727D">
        <w:rPr>
          <w:rFonts w:ascii="Arial" w:eastAsia="Times New Roman" w:hAnsi="Arial" w:cs="Arial"/>
          <w:sz w:val="24"/>
          <w:szCs w:val="24"/>
          <w:lang w:eastAsia="en-GB"/>
        </w:rPr>
        <w:t xml:space="preserve"> its length if possible).</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Repeat for other side if bilateral examination.</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NB: If single leg examined: Check contra-lateral iliac arteries and CFA, if significant disease present on symptomatic side, to aid possible </w:t>
      </w:r>
      <w:proofErr w:type="spellStart"/>
      <w:r w:rsidRPr="0018727D">
        <w:rPr>
          <w:rFonts w:ascii="Arial" w:eastAsia="Times New Roman" w:hAnsi="Arial" w:cs="Arial"/>
          <w:sz w:val="24"/>
          <w:szCs w:val="24"/>
          <w:lang w:eastAsia="en-GB"/>
        </w:rPr>
        <w:t>endo</w:t>
      </w:r>
      <w:proofErr w:type="spellEnd"/>
      <w:r w:rsidRPr="0018727D">
        <w:rPr>
          <w:rFonts w:ascii="Arial" w:eastAsia="Times New Roman" w:hAnsi="Arial" w:cs="Arial"/>
          <w:sz w:val="24"/>
          <w:szCs w:val="24"/>
          <w:lang w:eastAsia="en-GB"/>
        </w:rPr>
        <w:t>-vascular interventions.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If pt is likely to need infra-inguinal bypass surgery, assess </w:t>
      </w:r>
      <w:proofErr w:type="spellStart"/>
      <w:r w:rsidRPr="0018727D">
        <w:rPr>
          <w:rFonts w:ascii="Arial" w:eastAsia="Times New Roman" w:hAnsi="Arial" w:cs="Arial"/>
          <w:sz w:val="24"/>
          <w:szCs w:val="24"/>
          <w:lang w:eastAsia="en-GB"/>
        </w:rPr>
        <w:t>ipsilateral</w:t>
      </w:r>
      <w:proofErr w:type="spellEnd"/>
      <w:r w:rsidRPr="0018727D">
        <w:rPr>
          <w:rFonts w:ascii="Arial" w:eastAsia="Times New Roman" w:hAnsi="Arial" w:cs="Arial"/>
          <w:sz w:val="24"/>
          <w:szCs w:val="24"/>
          <w:lang w:eastAsia="en-GB"/>
        </w:rPr>
        <w:t xml:space="preserve"> LSV for suitability.</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Popliteal aneurysms- check both sides, and also AA &amp; Iliac arteries.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Write report on </w:t>
      </w:r>
      <w:proofErr w:type="spellStart"/>
      <w:r w:rsidRPr="0018727D">
        <w:rPr>
          <w:rFonts w:ascii="Arial" w:eastAsia="Times New Roman" w:hAnsi="Arial" w:cs="Arial"/>
          <w:sz w:val="24"/>
          <w:szCs w:val="24"/>
          <w:lang w:eastAsia="en-GB"/>
        </w:rPr>
        <w:t>Radis</w:t>
      </w:r>
      <w:proofErr w:type="spellEnd"/>
      <w:r w:rsidRPr="0018727D">
        <w:rPr>
          <w:rFonts w:ascii="Arial" w:eastAsia="Times New Roman" w:hAnsi="Arial" w:cs="Arial"/>
          <w:sz w:val="24"/>
          <w:szCs w:val="24"/>
          <w:lang w:eastAsia="en-GB"/>
        </w:rPr>
        <w:t xml:space="preserve">, create diagram using Genesis reporting software, store on secure server. Attach report diagram </w:t>
      </w:r>
      <w:proofErr w:type="gramStart"/>
      <w:r w:rsidRPr="0018727D">
        <w:rPr>
          <w:rFonts w:ascii="Arial" w:eastAsia="Times New Roman" w:hAnsi="Arial" w:cs="Arial"/>
          <w:sz w:val="24"/>
          <w:szCs w:val="24"/>
          <w:lang w:eastAsia="en-GB"/>
        </w:rPr>
        <w:t>( s</w:t>
      </w:r>
      <w:proofErr w:type="gramEnd"/>
      <w:r w:rsidRPr="0018727D">
        <w:rPr>
          <w:rFonts w:ascii="Arial" w:eastAsia="Times New Roman" w:hAnsi="Arial" w:cs="Arial"/>
          <w:sz w:val="24"/>
          <w:szCs w:val="24"/>
          <w:lang w:eastAsia="en-GB"/>
        </w:rPr>
        <w:t xml:space="preserve"> ) to PACS as an extra document.</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Send paper copies to referring clinician.</w:t>
      </w:r>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D32159" w:rsidP="0018727D">
      <w:pPr>
        <w:spacing w:after="0" w:line="240" w:lineRule="auto"/>
        <w:rPr>
          <w:rFonts w:ascii="Arial" w:eastAsia="Times New Roman" w:hAnsi="Arial" w:cs="Arial"/>
          <w:sz w:val="24"/>
          <w:szCs w:val="24"/>
          <w:u w:val="single"/>
          <w:lang w:eastAsia="en-GB"/>
        </w:rPr>
      </w:pPr>
      <w:hyperlink r:id="rId10" w:history="1">
        <w:r w:rsidR="0018727D" w:rsidRPr="0018727D">
          <w:rPr>
            <w:rFonts w:ascii="Arial" w:eastAsia="Times New Roman" w:hAnsi="Arial" w:cs="Arial"/>
            <w:color w:val="0000FF"/>
            <w:sz w:val="24"/>
            <w:szCs w:val="24"/>
            <w:u w:val="single"/>
            <w:lang w:eastAsia="en-GB"/>
          </w:rPr>
          <w:t>https://www.svtgbi.org.uk/media/resources/LLA_PPG.pdf</w:t>
        </w:r>
      </w:hyperlink>
    </w:p>
    <w:p w:rsidR="0018727D" w:rsidRPr="0018727D" w:rsidRDefault="0018727D" w:rsidP="0018727D">
      <w:pPr>
        <w:spacing w:after="0" w:line="240" w:lineRule="auto"/>
        <w:rPr>
          <w:rFonts w:ascii="Arial" w:eastAsia="Times New Roman" w:hAnsi="Arial" w:cs="Arial"/>
          <w:sz w:val="24"/>
          <w:szCs w:val="24"/>
          <w:u w:val="single"/>
          <w:lang w:eastAsia="en-GB"/>
        </w:rPr>
      </w:pPr>
    </w:p>
    <w:p w:rsidR="0018727D" w:rsidRPr="0018727D" w:rsidRDefault="0018727D" w:rsidP="0018727D">
      <w:pPr>
        <w:spacing w:after="0" w:line="240" w:lineRule="auto"/>
        <w:rPr>
          <w:rFonts w:ascii="Arial" w:eastAsia="Times New Roman" w:hAnsi="Arial" w:cs="Arial"/>
          <w:sz w:val="24"/>
          <w:szCs w:val="24"/>
          <w:u w:val="single"/>
          <w:lang w:eastAsia="en-GB"/>
        </w:rPr>
      </w:pPr>
      <w:r w:rsidRPr="0018727D">
        <w:rPr>
          <w:rFonts w:ascii="Arial" w:eastAsia="Times New Roman" w:hAnsi="Arial" w:cs="Arial"/>
          <w:noProof/>
          <w:sz w:val="24"/>
          <w:szCs w:val="24"/>
          <w:u w:val="single"/>
          <w:lang w:eastAsia="en-GB"/>
        </w:rPr>
        <w:lastRenderedPageBreak/>
        <w:drawing>
          <wp:inline distT="0" distB="0" distL="0" distR="0">
            <wp:extent cx="5231765" cy="6087745"/>
            <wp:effectExtent l="0" t="0" r="0" b="0"/>
            <wp:docPr id="1" name="Picture 1" descr="Peripheral Arterial Stenosis Guidelin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eripheral Arterial Stenosis Guidelines"/>
                    <pic:cNvPicPr>
                      <a:picLocks noChangeAspect="1" noChangeArrowheads="1"/>
                    </pic:cNvPicPr>
                  </pic:nvPicPr>
                  <pic:blipFill>
                    <a:blip r:embed="rId11"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1765" cy="6087745"/>
                    </a:xfrm>
                    <a:prstGeom prst="rect">
                      <a:avLst/>
                    </a:prstGeom>
                    <a:noFill/>
                    <a:ln>
                      <a:noFill/>
                    </a:ln>
                  </pic:spPr>
                </pic:pic>
              </a:graphicData>
            </a:graphic>
          </wp:inline>
        </w:drawing>
      </w:r>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r w:rsidRPr="0018727D">
        <w:rPr>
          <w:rFonts w:ascii="Arial" w:eastAsia="Times New Roman" w:hAnsi="Arial" w:cs="Arial"/>
          <w:b/>
          <w:sz w:val="24"/>
          <w:szCs w:val="24"/>
          <w:u w:val="single"/>
          <w:lang w:eastAsia="en-GB"/>
        </w:rPr>
        <w:t xml:space="preserve">3 Lower </w:t>
      </w:r>
      <w:proofErr w:type="gramStart"/>
      <w:r w:rsidRPr="0018727D">
        <w:rPr>
          <w:rFonts w:ascii="Arial" w:eastAsia="Times New Roman" w:hAnsi="Arial" w:cs="Arial"/>
          <w:b/>
          <w:sz w:val="24"/>
          <w:szCs w:val="24"/>
          <w:u w:val="single"/>
          <w:lang w:eastAsia="en-GB"/>
        </w:rPr>
        <w:t>Limb</w:t>
      </w:r>
      <w:proofErr w:type="gramEnd"/>
      <w:r w:rsidRPr="0018727D">
        <w:rPr>
          <w:rFonts w:ascii="Arial" w:eastAsia="Times New Roman" w:hAnsi="Arial" w:cs="Arial"/>
          <w:b/>
          <w:sz w:val="24"/>
          <w:szCs w:val="24"/>
          <w:u w:val="single"/>
          <w:lang w:eastAsia="en-GB"/>
        </w:rPr>
        <w:t xml:space="preserve"> Venous: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Indications: VV, Venous insufficiency. </w:t>
      </w:r>
      <w:proofErr w:type="gramStart"/>
      <w:r w:rsidRPr="0018727D">
        <w:rPr>
          <w:rFonts w:ascii="Arial" w:eastAsia="Times New Roman" w:hAnsi="Arial" w:cs="Arial"/>
          <w:sz w:val="24"/>
          <w:szCs w:val="24"/>
          <w:lang w:eastAsia="en-GB"/>
        </w:rPr>
        <w:t>Ulcers.</w:t>
      </w:r>
      <w:proofErr w:type="gramEnd"/>
      <w:r w:rsidRPr="0018727D">
        <w:rPr>
          <w:rFonts w:ascii="Arial" w:eastAsia="Times New Roman" w:hAnsi="Arial" w:cs="Arial"/>
          <w:sz w:val="24"/>
          <w:szCs w:val="24"/>
          <w:lang w:eastAsia="en-GB"/>
        </w:rPr>
        <w:t xml:space="preserve"> </w:t>
      </w:r>
      <w:proofErr w:type="gramStart"/>
      <w:r w:rsidRPr="0018727D">
        <w:rPr>
          <w:rFonts w:ascii="Arial" w:eastAsia="Times New Roman" w:hAnsi="Arial" w:cs="Arial"/>
          <w:sz w:val="24"/>
          <w:szCs w:val="24"/>
          <w:lang w:eastAsia="en-GB"/>
        </w:rPr>
        <w:t>Pre-op Fem-Pop bypass.</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Pt Prep: Removal of trousers etc.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Pt lies on couch, foot on </w:t>
      </w:r>
      <w:proofErr w:type="gramStart"/>
      <w:r w:rsidRPr="0018727D">
        <w:rPr>
          <w:rFonts w:ascii="Arial" w:eastAsia="Times New Roman" w:hAnsi="Arial" w:cs="Arial"/>
          <w:sz w:val="24"/>
          <w:szCs w:val="24"/>
          <w:lang w:eastAsia="en-GB"/>
        </w:rPr>
        <w:t>step,</w:t>
      </w:r>
      <w:proofErr w:type="gramEnd"/>
      <w:r w:rsidRPr="0018727D">
        <w:rPr>
          <w:rFonts w:ascii="Arial" w:eastAsia="Times New Roman" w:hAnsi="Arial" w:cs="Arial"/>
          <w:sz w:val="24"/>
          <w:szCs w:val="24"/>
          <w:lang w:eastAsia="en-GB"/>
        </w:rPr>
        <w:t xml:space="preserve"> the couch is tilted to approx 45 deg.</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Select Venous pre-set protocol</w:t>
      </w:r>
      <w:proofErr w:type="gramStart"/>
      <w:r w:rsidRPr="0018727D">
        <w:rPr>
          <w:rFonts w:ascii="Arial" w:eastAsia="Times New Roman" w:hAnsi="Arial" w:cs="Arial"/>
          <w:sz w:val="24"/>
          <w:szCs w:val="24"/>
          <w:lang w:eastAsia="en-GB"/>
        </w:rPr>
        <w:t>,.</w:t>
      </w:r>
      <w:proofErr w:type="gramEnd"/>
      <w:r w:rsidRPr="0018727D">
        <w:rPr>
          <w:rFonts w:ascii="Arial" w:eastAsia="Times New Roman" w:hAnsi="Arial" w:cs="Arial"/>
          <w:sz w:val="24"/>
          <w:szCs w:val="24"/>
          <w:lang w:eastAsia="en-GB"/>
        </w:rPr>
        <w:t xml:space="preserve"> Use L12-3 probe; eL18-4/ L18-5.</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Deep veins- assess in transverse section, using compression to check patency in the CFV, SFV and Popliteal V. Using colour flow to determine competency, using </w:t>
      </w:r>
      <w:r w:rsidRPr="0018727D">
        <w:rPr>
          <w:rFonts w:ascii="Arial" w:eastAsia="Times New Roman" w:hAnsi="Arial" w:cs="Arial"/>
          <w:sz w:val="24"/>
          <w:szCs w:val="24"/>
          <w:lang w:eastAsia="en-GB"/>
        </w:rPr>
        <w:lastRenderedPageBreak/>
        <w:t xml:space="preserve">inspiration, calf compressions, Val </w:t>
      </w:r>
      <w:proofErr w:type="spellStart"/>
      <w:r w:rsidRPr="0018727D">
        <w:rPr>
          <w:rFonts w:ascii="Arial" w:eastAsia="Times New Roman" w:hAnsi="Arial" w:cs="Arial"/>
          <w:sz w:val="24"/>
          <w:szCs w:val="24"/>
          <w:lang w:eastAsia="en-GB"/>
        </w:rPr>
        <w:t>Salva</w:t>
      </w:r>
      <w:proofErr w:type="spellEnd"/>
      <w:r w:rsidRPr="0018727D">
        <w:rPr>
          <w:rFonts w:ascii="Arial" w:eastAsia="Times New Roman" w:hAnsi="Arial" w:cs="Arial"/>
          <w:sz w:val="24"/>
          <w:szCs w:val="24"/>
          <w:lang w:eastAsia="en-GB"/>
        </w:rPr>
        <w:t xml:space="preserve"> as appropriate. Use pulsed Doppler if colour impression is indeterminate for competency, &gt; 0.5 sec of reversed flow </w:t>
      </w:r>
      <w:proofErr w:type="gramStart"/>
      <w:r w:rsidRPr="0018727D">
        <w:rPr>
          <w:rFonts w:ascii="Arial" w:eastAsia="Times New Roman" w:hAnsi="Arial" w:cs="Arial"/>
          <w:sz w:val="24"/>
          <w:szCs w:val="24"/>
          <w:lang w:eastAsia="en-GB"/>
        </w:rPr>
        <w:t>( reflux</w:t>
      </w:r>
      <w:proofErr w:type="gramEnd"/>
      <w:r w:rsidRPr="0018727D">
        <w:rPr>
          <w:rFonts w:ascii="Arial" w:eastAsia="Times New Roman" w:hAnsi="Arial" w:cs="Arial"/>
          <w:sz w:val="24"/>
          <w:szCs w:val="24"/>
          <w:lang w:eastAsia="en-GB"/>
        </w:rPr>
        <w:t>) consistent with incompetence.</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Assess the LSV from the Sapheno-femoral junction, noting patency</w:t>
      </w:r>
      <w:proofErr w:type="gramStart"/>
      <w:r w:rsidRPr="0018727D">
        <w:rPr>
          <w:rFonts w:ascii="Arial" w:eastAsia="Times New Roman" w:hAnsi="Arial" w:cs="Arial"/>
          <w:sz w:val="24"/>
          <w:szCs w:val="24"/>
          <w:lang w:eastAsia="en-GB"/>
        </w:rPr>
        <w:t>,  size</w:t>
      </w:r>
      <w:proofErr w:type="gramEnd"/>
      <w:r w:rsidRPr="0018727D">
        <w:rPr>
          <w:rFonts w:ascii="Arial" w:eastAsia="Times New Roman" w:hAnsi="Arial" w:cs="Arial"/>
          <w:sz w:val="24"/>
          <w:szCs w:val="24"/>
          <w:lang w:eastAsia="en-GB"/>
        </w:rPr>
        <w:t>, branches, perforator connections.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Competence assessed using colour and pulsed wave </w:t>
      </w:r>
      <w:proofErr w:type="gramStart"/>
      <w:r w:rsidRPr="0018727D">
        <w:rPr>
          <w:rFonts w:ascii="Arial" w:eastAsia="Times New Roman" w:hAnsi="Arial" w:cs="Arial"/>
          <w:sz w:val="24"/>
          <w:szCs w:val="24"/>
          <w:lang w:eastAsia="en-GB"/>
        </w:rPr>
        <w:t>Doppler ,</w:t>
      </w:r>
      <w:proofErr w:type="gramEnd"/>
      <w:r w:rsidRPr="0018727D">
        <w:rPr>
          <w:rFonts w:ascii="Arial" w:eastAsia="Times New Roman" w:hAnsi="Arial" w:cs="Arial"/>
          <w:sz w:val="24"/>
          <w:szCs w:val="24"/>
          <w:lang w:eastAsia="en-GB"/>
        </w:rPr>
        <w:t xml:space="preserve"> &gt; 0. 5 sec reversed flow consistent with significant reflux.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Assess SSV for </w:t>
      </w:r>
      <w:proofErr w:type="gramStart"/>
      <w:r w:rsidRPr="0018727D">
        <w:rPr>
          <w:rFonts w:ascii="Arial" w:eastAsia="Times New Roman" w:hAnsi="Arial" w:cs="Arial"/>
          <w:sz w:val="24"/>
          <w:szCs w:val="24"/>
          <w:lang w:eastAsia="en-GB"/>
        </w:rPr>
        <w:t>patency  and</w:t>
      </w:r>
      <w:proofErr w:type="gramEnd"/>
      <w:r w:rsidRPr="0018727D">
        <w:rPr>
          <w:rFonts w:ascii="Arial" w:eastAsia="Times New Roman" w:hAnsi="Arial" w:cs="Arial"/>
          <w:sz w:val="24"/>
          <w:szCs w:val="24"/>
          <w:lang w:eastAsia="en-GB"/>
        </w:rPr>
        <w:t xml:space="preserve"> competence from the sapheno-popliteal junction, noting any anatomical variants, </w:t>
      </w:r>
      <w:proofErr w:type="spellStart"/>
      <w:r w:rsidRPr="0018727D">
        <w:rPr>
          <w:rFonts w:ascii="Arial" w:eastAsia="Times New Roman" w:hAnsi="Arial" w:cs="Arial"/>
          <w:sz w:val="24"/>
          <w:szCs w:val="24"/>
          <w:lang w:eastAsia="en-GB"/>
        </w:rPr>
        <w:t>eg</w:t>
      </w:r>
      <w:proofErr w:type="spellEnd"/>
      <w:r w:rsidRPr="0018727D">
        <w:rPr>
          <w:rFonts w:ascii="Arial" w:eastAsia="Times New Roman" w:hAnsi="Arial" w:cs="Arial"/>
          <w:sz w:val="24"/>
          <w:szCs w:val="24"/>
          <w:lang w:eastAsia="en-GB"/>
        </w:rPr>
        <w:t xml:space="preserve"> high/ low origin, </w:t>
      </w:r>
      <w:proofErr w:type="spellStart"/>
      <w:r w:rsidRPr="0018727D">
        <w:rPr>
          <w:rFonts w:ascii="Arial" w:eastAsia="Times New Roman" w:hAnsi="Arial" w:cs="Arial"/>
          <w:sz w:val="24"/>
          <w:szCs w:val="24"/>
          <w:lang w:eastAsia="en-GB"/>
        </w:rPr>
        <w:t>Giacomini</w:t>
      </w:r>
      <w:proofErr w:type="spellEnd"/>
      <w:r w:rsidRPr="0018727D">
        <w:rPr>
          <w:rFonts w:ascii="Arial" w:eastAsia="Times New Roman" w:hAnsi="Arial" w:cs="Arial"/>
          <w:sz w:val="24"/>
          <w:szCs w:val="24"/>
          <w:lang w:eastAsia="en-GB"/>
        </w:rPr>
        <w:t xml:space="preserve"> vein etc.</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Note any thrombus- acute/ chronic.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Comment if suitable for Endo-venous procedure: Diameter of lumen &gt;/= 3 mm; not tortuous, no chronic post-thrombotic changes.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Write report on </w:t>
      </w:r>
      <w:proofErr w:type="spellStart"/>
      <w:r w:rsidRPr="0018727D">
        <w:rPr>
          <w:rFonts w:ascii="Arial" w:eastAsia="Times New Roman" w:hAnsi="Arial" w:cs="Arial"/>
          <w:sz w:val="24"/>
          <w:szCs w:val="24"/>
          <w:lang w:eastAsia="en-GB"/>
        </w:rPr>
        <w:t>Radis</w:t>
      </w:r>
      <w:proofErr w:type="spellEnd"/>
      <w:r w:rsidRPr="0018727D">
        <w:rPr>
          <w:rFonts w:ascii="Arial" w:eastAsia="Times New Roman" w:hAnsi="Arial" w:cs="Arial"/>
          <w:sz w:val="24"/>
          <w:szCs w:val="24"/>
          <w:lang w:eastAsia="en-GB"/>
        </w:rPr>
        <w:t>, create Genesis report. Send reports to referring clinician.</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D32159" w:rsidP="0018727D">
      <w:pPr>
        <w:spacing w:after="0" w:line="240" w:lineRule="auto"/>
        <w:rPr>
          <w:rFonts w:ascii="Arial" w:eastAsia="Times New Roman" w:hAnsi="Arial" w:cs="Arial"/>
          <w:sz w:val="24"/>
          <w:szCs w:val="24"/>
          <w:lang w:eastAsia="en-GB"/>
        </w:rPr>
      </w:pPr>
      <w:hyperlink r:id="rId12" w:history="1">
        <w:r w:rsidR="0018727D" w:rsidRPr="0018727D">
          <w:rPr>
            <w:rFonts w:ascii="Arial" w:eastAsia="Times New Roman" w:hAnsi="Arial" w:cs="Arial"/>
            <w:color w:val="0000FF"/>
            <w:sz w:val="24"/>
            <w:szCs w:val="24"/>
            <w:u w:val="single"/>
            <w:lang w:eastAsia="en-GB"/>
          </w:rPr>
          <w:t>https://www.svtgbi.org.uk/media/resources/Venous_Reflux_PPG.pdf</w:t>
        </w:r>
      </w:hyperlink>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u w:val="single"/>
          <w:lang w:eastAsia="en-GB"/>
        </w:rPr>
      </w:pPr>
      <w:r w:rsidRPr="0018727D">
        <w:rPr>
          <w:rFonts w:ascii="Arial" w:eastAsia="Times New Roman" w:hAnsi="Arial" w:cs="Arial"/>
          <w:sz w:val="24"/>
          <w:szCs w:val="24"/>
          <w:u w:val="single"/>
          <w:lang w:eastAsia="en-GB"/>
        </w:rPr>
        <w:t xml:space="preserve">Vein Mapping </w:t>
      </w:r>
      <w:proofErr w:type="gramStart"/>
      <w:r w:rsidRPr="0018727D">
        <w:rPr>
          <w:rFonts w:ascii="Arial" w:eastAsia="Times New Roman" w:hAnsi="Arial" w:cs="Arial"/>
          <w:sz w:val="24"/>
          <w:szCs w:val="24"/>
          <w:u w:val="single"/>
          <w:lang w:eastAsia="en-GB"/>
        </w:rPr>
        <w:t>( Prior</w:t>
      </w:r>
      <w:proofErr w:type="gramEnd"/>
      <w:r w:rsidRPr="0018727D">
        <w:rPr>
          <w:rFonts w:ascii="Arial" w:eastAsia="Times New Roman" w:hAnsi="Arial" w:cs="Arial"/>
          <w:sz w:val="24"/>
          <w:szCs w:val="24"/>
          <w:u w:val="single"/>
          <w:lang w:eastAsia="en-GB"/>
        </w:rPr>
        <w:t xml:space="preserve"> to Fem-pop bypass).</w:t>
      </w:r>
    </w:p>
    <w:p w:rsidR="0018727D" w:rsidRPr="0018727D" w:rsidRDefault="0018727D" w:rsidP="0018727D">
      <w:pPr>
        <w:spacing w:after="0" w:line="240" w:lineRule="auto"/>
        <w:rPr>
          <w:rFonts w:ascii="Arial" w:eastAsia="Times New Roman" w:hAnsi="Arial" w:cs="Arial"/>
          <w:sz w:val="24"/>
          <w:szCs w:val="24"/>
          <w:u w:val="single"/>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Assess deep vein patency as per Protocol for Lower Limb Venous.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Use Venous pre-set; Select higher frequency probe (eL18-4/ L18-5).</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Assess LSV for competency, and measure lumen. </w:t>
      </w:r>
      <w:proofErr w:type="gramStart"/>
      <w:r w:rsidRPr="0018727D">
        <w:rPr>
          <w:rFonts w:ascii="Arial" w:eastAsia="Times New Roman" w:hAnsi="Arial" w:cs="Arial"/>
          <w:sz w:val="24"/>
          <w:szCs w:val="24"/>
          <w:lang w:eastAsia="en-GB"/>
        </w:rPr>
        <w:t>&lt; 2.5- 3 mm usually suitable for bypass.</w:t>
      </w:r>
      <w:proofErr w:type="gramEnd"/>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Note branches, perforators, course- superficial, lateral etc.</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On the day- re-scan &amp; map LSV and mark course with an indelible pen.</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r w:rsidRPr="0018727D">
        <w:rPr>
          <w:rFonts w:ascii="Arial" w:eastAsia="Times New Roman" w:hAnsi="Arial" w:cs="Arial"/>
          <w:b/>
          <w:sz w:val="24"/>
          <w:szCs w:val="24"/>
          <w:u w:val="single"/>
          <w:lang w:eastAsia="en-GB"/>
        </w:rPr>
        <w:t>4: Upper Limb Arterial.</w:t>
      </w:r>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Indications: Acute </w:t>
      </w:r>
      <w:proofErr w:type="spellStart"/>
      <w:r w:rsidRPr="0018727D">
        <w:rPr>
          <w:rFonts w:ascii="Arial" w:eastAsia="Times New Roman" w:hAnsi="Arial" w:cs="Arial"/>
          <w:sz w:val="24"/>
          <w:szCs w:val="24"/>
          <w:lang w:eastAsia="en-GB"/>
        </w:rPr>
        <w:t>ischaemia</w:t>
      </w:r>
      <w:proofErr w:type="spellEnd"/>
      <w:r w:rsidRPr="0018727D">
        <w:rPr>
          <w:rFonts w:ascii="Arial" w:eastAsia="Times New Roman" w:hAnsi="Arial" w:cs="Arial"/>
          <w:sz w:val="24"/>
          <w:szCs w:val="24"/>
          <w:lang w:eastAsia="en-GB"/>
        </w:rPr>
        <w:t xml:space="preserve">, including post Cardiac </w:t>
      </w:r>
      <w:proofErr w:type="gramStart"/>
      <w:r w:rsidRPr="0018727D">
        <w:rPr>
          <w:rFonts w:ascii="Arial" w:eastAsia="Times New Roman" w:hAnsi="Arial" w:cs="Arial"/>
          <w:sz w:val="24"/>
          <w:szCs w:val="24"/>
          <w:lang w:eastAsia="en-GB"/>
        </w:rPr>
        <w:t>Catheterisation ?</w:t>
      </w:r>
      <w:proofErr w:type="gramEnd"/>
      <w:r w:rsidRPr="0018727D">
        <w:rPr>
          <w:rFonts w:ascii="Arial" w:eastAsia="Times New Roman" w:hAnsi="Arial" w:cs="Arial"/>
          <w:sz w:val="24"/>
          <w:szCs w:val="24"/>
          <w:lang w:eastAsia="en-GB"/>
        </w:rPr>
        <w:t xml:space="preserve"> </w:t>
      </w:r>
      <w:proofErr w:type="gramStart"/>
      <w:r w:rsidRPr="0018727D">
        <w:rPr>
          <w:rFonts w:ascii="Arial" w:eastAsia="Times New Roman" w:hAnsi="Arial" w:cs="Arial"/>
          <w:sz w:val="24"/>
          <w:szCs w:val="24"/>
          <w:lang w:eastAsia="en-GB"/>
        </w:rPr>
        <w:t>pseudo-aneurysm</w:t>
      </w:r>
      <w:proofErr w:type="gramEnd"/>
      <w:r w:rsidRPr="0018727D">
        <w:rPr>
          <w:rFonts w:ascii="Arial" w:eastAsia="Times New Roman" w:hAnsi="Arial" w:cs="Arial"/>
          <w:sz w:val="24"/>
          <w:szCs w:val="24"/>
          <w:lang w:eastAsia="en-GB"/>
        </w:rPr>
        <w:t xml:space="preserve">;  Chronic </w:t>
      </w:r>
      <w:proofErr w:type="spellStart"/>
      <w:r w:rsidRPr="0018727D">
        <w:rPr>
          <w:rFonts w:ascii="Arial" w:eastAsia="Times New Roman" w:hAnsi="Arial" w:cs="Arial"/>
          <w:sz w:val="24"/>
          <w:szCs w:val="24"/>
          <w:lang w:eastAsia="en-GB"/>
        </w:rPr>
        <w:t>ischaemia</w:t>
      </w:r>
      <w:proofErr w:type="spellEnd"/>
      <w:r w:rsidRPr="0018727D">
        <w:rPr>
          <w:rFonts w:ascii="Arial" w:eastAsia="Times New Roman" w:hAnsi="Arial" w:cs="Arial"/>
          <w:sz w:val="24"/>
          <w:szCs w:val="24"/>
          <w:lang w:eastAsia="en-GB"/>
        </w:rPr>
        <w:t xml:space="preserve">- ulcers. Arm pain, Cold intolerance </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 xml:space="preserve">( </w:t>
      </w:r>
      <w:proofErr w:type="spellStart"/>
      <w:r w:rsidRPr="0018727D">
        <w:rPr>
          <w:rFonts w:ascii="Arial" w:eastAsia="Times New Roman" w:hAnsi="Arial" w:cs="Arial"/>
          <w:sz w:val="24"/>
          <w:szCs w:val="24"/>
          <w:lang w:eastAsia="en-GB"/>
        </w:rPr>
        <w:t>Raynauds</w:t>
      </w:r>
      <w:proofErr w:type="spellEnd"/>
      <w:proofErr w:type="gramEnd"/>
      <w:r w:rsidRPr="0018727D">
        <w:rPr>
          <w:rFonts w:ascii="Arial" w:eastAsia="Times New Roman" w:hAnsi="Arial" w:cs="Arial"/>
          <w:sz w:val="24"/>
          <w:szCs w:val="24"/>
          <w:lang w:eastAsia="en-GB"/>
        </w:rPr>
        <w:t xml:space="preserve">). ? </w:t>
      </w:r>
      <w:proofErr w:type="gramStart"/>
      <w:r w:rsidRPr="0018727D">
        <w:rPr>
          <w:rFonts w:ascii="Arial" w:eastAsia="Times New Roman" w:hAnsi="Arial" w:cs="Arial"/>
          <w:sz w:val="24"/>
          <w:szCs w:val="24"/>
          <w:lang w:eastAsia="en-GB"/>
        </w:rPr>
        <w:t>Thoracic Outlet syndrome, VWF.</w:t>
      </w:r>
      <w:proofErr w:type="gramEnd"/>
      <w:r w:rsidRPr="0018727D">
        <w:rPr>
          <w:rFonts w:ascii="Arial" w:eastAsia="Times New Roman" w:hAnsi="Arial" w:cs="Arial"/>
          <w:sz w:val="24"/>
          <w:szCs w:val="24"/>
          <w:lang w:eastAsia="en-GB"/>
        </w:rPr>
        <w:t xml:space="preserve"> ? AVF</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Pt Prep: Removal of clothes from upper body, removal of jewellery.</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Lie pt on couch, may be easier to perform forearm assessment sitting. </w:t>
      </w:r>
      <w:proofErr w:type="spellStart"/>
      <w:proofErr w:type="gramStart"/>
      <w:r w:rsidRPr="0018727D">
        <w:rPr>
          <w:rFonts w:ascii="Arial" w:eastAsia="Times New Roman" w:hAnsi="Arial" w:cs="Arial"/>
          <w:sz w:val="24"/>
          <w:szCs w:val="24"/>
          <w:lang w:eastAsia="en-GB"/>
        </w:rPr>
        <w:t>Ergomically</w:t>
      </w:r>
      <w:proofErr w:type="spellEnd"/>
      <w:r w:rsidRPr="0018727D">
        <w:rPr>
          <w:rFonts w:ascii="Arial" w:eastAsia="Times New Roman" w:hAnsi="Arial" w:cs="Arial"/>
          <w:sz w:val="24"/>
          <w:szCs w:val="24"/>
          <w:lang w:eastAsia="en-GB"/>
        </w:rPr>
        <w:t xml:space="preserve"> easier to have relevant side closest.</w:t>
      </w:r>
      <w:proofErr w:type="gramEnd"/>
      <w:r w:rsidRPr="0018727D">
        <w:rPr>
          <w:rFonts w:ascii="Arial" w:eastAsia="Times New Roman" w:hAnsi="Arial" w:cs="Arial"/>
          <w:sz w:val="24"/>
          <w:szCs w:val="24"/>
          <w:lang w:eastAsia="en-GB"/>
        </w:rPr>
        <w:t xml:space="preserve"> </w:t>
      </w:r>
      <w:proofErr w:type="gramStart"/>
      <w:r w:rsidRPr="0018727D">
        <w:rPr>
          <w:rFonts w:ascii="Arial" w:eastAsia="Times New Roman" w:hAnsi="Arial" w:cs="Arial"/>
          <w:sz w:val="24"/>
          <w:szCs w:val="24"/>
          <w:lang w:eastAsia="en-GB"/>
        </w:rPr>
        <w:t>( Flip</w:t>
      </w:r>
      <w:proofErr w:type="gramEnd"/>
      <w:r w:rsidRPr="0018727D">
        <w:rPr>
          <w:rFonts w:ascii="Arial" w:eastAsia="Times New Roman" w:hAnsi="Arial" w:cs="Arial"/>
          <w:sz w:val="24"/>
          <w:szCs w:val="24"/>
          <w:lang w:eastAsia="en-GB"/>
        </w:rPr>
        <w:t xml:space="preserve"> couch for Rt &amp; Lt Arms).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Select  Arterial</w:t>
      </w:r>
      <w:proofErr w:type="gramEnd"/>
      <w:r w:rsidRPr="0018727D">
        <w:rPr>
          <w:rFonts w:ascii="Arial" w:eastAsia="Times New Roman" w:hAnsi="Arial" w:cs="Arial"/>
          <w:sz w:val="24"/>
          <w:szCs w:val="24"/>
          <w:lang w:eastAsia="en-GB"/>
        </w:rPr>
        <w:t xml:space="preserve"> pre-set, using L12-3 probe. May need to use Curved C5-1 for proximal vessels and eL18-4</w:t>
      </w:r>
      <w:proofErr w:type="gramStart"/>
      <w:r w:rsidRPr="0018727D">
        <w:rPr>
          <w:rFonts w:ascii="Arial" w:eastAsia="Times New Roman" w:hAnsi="Arial" w:cs="Arial"/>
          <w:sz w:val="24"/>
          <w:szCs w:val="24"/>
          <w:lang w:eastAsia="en-GB"/>
        </w:rPr>
        <w:t>/  L18</w:t>
      </w:r>
      <w:proofErr w:type="gramEnd"/>
      <w:r w:rsidRPr="0018727D">
        <w:rPr>
          <w:rFonts w:ascii="Arial" w:eastAsia="Times New Roman" w:hAnsi="Arial" w:cs="Arial"/>
          <w:sz w:val="24"/>
          <w:szCs w:val="24"/>
          <w:lang w:eastAsia="en-GB"/>
        </w:rPr>
        <w:t>-5 for forearm vessels.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NB Examination should include a Carotid/ Vertebral artery assessment.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lastRenderedPageBreak/>
        <w:t xml:space="preserve">Scan from proximal </w:t>
      </w:r>
      <w:proofErr w:type="spellStart"/>
      <w:r w:rsidRPr="0018727D">
        <w:rPr>
          <w:rFonts w:ascii="Arial" w:eastAsia="Times New Roman" w:hAnsi="Arial" w:cs="Arial"/>
          <w:sz w:val="24"/>
          <w:szCs w:val="24"/>
          <w:lang w:eastAsia="en-GB"/>
        </w:rPr>
        <w:t>innominate</w:t>
      </w:r>
      <w:proofErr w:type="spellEnd"/>
      <w:r w:rsidRPr="0018727D">
        <w:rPr>
          <w:rFonts w:ascii="Arial" w:eastAsia="Times New Roman" w:hAnsi="Arial" w:cs="Arial"/>
          <w:sz w:val="24"/>
          <w:szCs w:val="24"/>
          <w:lang w:eastAsia="en-GB"/>
        </w:rPr>
        <w:t xml:space="preserve">/ subclavian artery </w:t>
      </w:r>
      <w:proofErr w:type="gramStart"/>
      <w:r w:rsidRPr="0018727D">
        <w:rPr>
          <w:rFonts w:ascii="Arial" w:eastAsia="Times New Roman" w:hAnsi="Arial" w:cs="Arial"/>
          <w:sz w:val="24"/>
          <w:szCs w:val="24"/>
          <w:lang w:eastAsia="en-GB"/>
        </w:rPr>
        <w:t>( if</w:t>
      </w:r>
      <w:proofErr w:type="gramEnd"/>
      <w:r w:rsidRPr="0018727D">
        <w:rPr>
          <w:rFonts w:ascii="Arial" w:eastAsia="Times New Roman" w:hAnsi="Arial" w:cs="Arial"/>
          <w:sz w:val="24"/>
          <w:szCs w:val="24"/>
          <w:lang w:eastAsia="en-GB"/>
        </w:rPr>
        <w:t xml:space="preserve"> possible), examine subclavian, axillary, brachial. </w:t>
      </w:r>
      <w:proofErr w:type="gramStart"/>
      <w:r w:rsidRPr="0018727D">
        <w:rPr>
          <w:rFonts w:ascii="Arial" w:eastAsia="Times New Roman" w:hAnsi="Arial" w:cs="Arial"/>
          <w:sz w:val="24"/>
          <w:szCs w:val="24"/>
          <w:lang w:eastAsia="en-GB"/>
        </w:rPr>
        <w:t>Radial and ulnar arteries throughout their course.</w:t>
      </w:r>
      <w:proofErr w:type="gramEnd"/>
      <w:r w:rsidRPr="0018727D">
        <w:rPr>
          <w:rFonts w:ascii="Arial" w:eastAsia="Times New Roman" w:hAnsi="Arial" w:cs="Arial"/>
          <w:sz w:val="24"/>
          <w:szCs w:val="24"/>
          <w:lang w:eastAsia="en-GB"/>
        </w:rPr>
        <w:t xml:space="preserve"> Take samples and document any stenoses, occlusions.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Create Genesis diagram if appropriate.</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Thoracic Outlet Syndrome: Refer VLP Volume 5 for positional techniques to provoke impingement.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D32159" w:rsidP="0018727D">
      <w:pPr>
        <w:spacing w:after="0" w:line="240" w:lineRule="auto"/>
        <w:rPr>
          <w:rFonts w:ascii="Arial" w:eastAsia="Times New Roman" w:hAnsi="Arial" w:cs="Arial"/>
          <w:sz w:val="24"/>
          <w:szCs w:val="24"/>
          <w:lang w:eastAsia="en-GB"/>
        </w:rPr>
      </w:pPr>
      <w:hyperlink r:id="rId13" w:history="1">
        <w:r w:rsidR="0018727D" w:rsidRPr="0018727D">
          <w:rPr>
            <w:rFonts w:ascii="Arial" w:eastAsia="Times New Roman" w:hAnsi="Arial" w:cs="Arial"/>
            <w:color w:val="0000FF"/>
            <w:sz w:val="24"/>
            <w:szCs w:val="24"/>
            <w:u w:val="single"/>
            <w:lang w:eastAsia="en-GB"/>
          </w:rPr>
          <w:t>https://www.svtgbi.org.uk/media/resources/UpperLimbArterialFINALJuly2015Edit.pdf</w:t>
        </w:r>
      </w:hyperlink>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r w:rsidRPr="0018727D">
        <w:rPr>
          <w:rFonts w:ascii="Arial" w:eastAsia="Times New Roman" w:hAnsi="Arial" w:cs="Arial"/>
          <w:b/>
          <w:sz w:val="24"/>
          <w:szCs w:val="24"/>
          <w:u w:val="single"/>
          <w:lang w:eastAsia="en-GB"/>
        </w:rPr>
        <w:t xml:space="preserve">5: Upper Limb Venous Assessment: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Indications</w:t>
      </w:r>
      <w:proofErr w:type="gramStart"/>
      <w:r w:rsidRPr="0018727D">
        <w:rPr>
          <w:rFonts w:ascii="Arial" w:eastAsia="Times New Roman" w:hAnsi="Arial" w:cs="Arial"/>
          <w:sz w:val="24"/>
          <w:szCs w:val="24"/>
          <w:lang w:eastAsia="en-GB"/>
        </w:rPr>
        <w:t>: ?</w:t>
      </w:r>
      <w:proofErr w:type="gramEnd"/>
      <w:r w:rsidRPr="0018727D">
        <w:rPr>
          <w:rFonts w:ascii="Arial" w:eastAsia="Times New Roman" w:hAnsi="Arial" w:cs="Arial"/>
          <w:sz w:val="24"/>
          <w:szCs w:val="24"/>
          <w:lang w:eastAsia="en-GB"/>
        </w:rPr>
        <w:t xml:space="preserve"> </w:t>
      </w:r>
      <w:proofErr w:type="gramStart"/>
      <w:r w:rsidRPr="0018727D">
        <w:rPr>
          <w:rFonts w:ascii="Arial" w:eastAsia="Times New Roman" w:hAnsi="Arial" w:cs="Arial"/>
          <w:sz w:val="24"/>
          <w:szCs w:val="24"/>
          <w:lang w:eastAsia="en-GB"/>
        </w:rPr>
        <w:t>DVT.</w:t>
      </w:r>
      <w:proofErr w:type="gramEnd"/>
      <w:r w:rsidRPr="0018727D">
        <w:rPr>
          <w:rFonts w:ascii="Arial" w:eastAsia="Times New Roman" w:hAnsi="Arial" w:cs="Arial"/>
          <w:sz w:val="24"/>
          <w:szCs w:val="24"/>
          <w:lang w:eastAsia="en-GB"/>
        </w:rPr>
        <w:t xml:space="preserve"> ? </w:t>
      </w:r>
      <w:proofErr w:type="gramStart"/>
      <w:r w:rsidRPr="0018727D">
        <w:rPr>
          <w:rFonts w:ascii="Arial" w:eastAsia="Times New Roman" w:hAnsi="Arial" w:cs="Arial"/>
          <w:sz w:val="24"/>
          <w:szCs w:val="24"/>
          <w:lang w:eastAsia="en-GB"/>
        </w:rPr>
        <w:t>Superficial venous thrombosis.</w:t>
      </w:r>
      <w:proofErr w:type="gramEnd"/>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Use Venous pre-set</w:t>
      </w:r>
      <w:proofErr w:type="gramStart"/>
      <w:r w:rsidRPr="0018727D">
        <w:rPr>
          <w:rFonts w:ascii="Arial" w:eastAsia="Times New Roman" w:hAnsi="Arial" w:cs="Arial"/>
          <w:sz w:val="24"/>
          <w:szCs w:val="24"/>
          <w:lang w:eastAsia="en-GB"/>
        </w:rPr>
        <w:t>;  select</w:t>
      </w:r>
      <w:proofErr w:type="gramEnd"/>
      <w:r w:rsidRPr="0018727D">
        <w:rPr>
          <w:rFonts w:ascii="Arial" w:eastAsia="Times New Roman" w:hAnsi="Arial" w:cs="Arial"/>
          <w:sz w:val="24"/>
          <w:szCs w:val="24"/>
          <w:lang w:eastAsia="en-GB"/>
        </w:rPr>
        <w:t xml:space="preserve"> L12-3  probe.</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Examine supine/ head down to distend the superior veins, sitting for the arm veins.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Use colour flow proximally, compression in the arm to determine patency.</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Examine jugular, </w:t>
      </w:r>
      <w:proofErr w:type="spellStart"/>
      <w:r w:rsidRPr="0018727D">
        <w:rPr>
          <w:rFonts w:ascii="Arial" w:eastAsia="Times New Roman" w:hAnsi="Arial" w:cs="Arial"/>
          <w:sz w:val="24"/>
          <w:szCs w:val="24"/>
          <w:lang w:eastAsia="en-GB"/>
        </w:rPr>
        <w:t>brachio</w:t>
      </w:r>
      <w:proofErr w:type="spellEnd"/>
      <w:r w:rsidRPr="0018727D">
        <w:rPr>
          <w:rFonts w:ascii="Arial" w:eastAsia="Times New Roman" w:hAnsi="Arial" w:cs="Arial"/>
          <w:sz w:val="24"/>
          <w:szCs w:val="24"/>
          <w:lang w:eastAsia="en-GB"/>
        </w:rPr>
        <w:t>-cephalic, subclavian, axillary, brachial radial and ulnar veins.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Examine Cephalic and Basilic veins, if </w:t>
      </w:r>
      <w:proofErr w:type="spellStart"/>
      <w:r w:rsidRPr="0018727D">
        <w:rPr>
          <w:rFonts w:ascii="Arial" w:eastAsia="Times New Roman" w:hAnsi="Arial" w:cs="Arial"/>
          <w:sz w:val="24"/>
          <w:szCs w:val="24"/>
          <w:lang w:eastAsia="en-GB"/>
        </w:rPr>
        <w:t>thrombosed</w:t>
      </w:r>
      <w:proofErr w:type="spellEnd"/>
      <w:r w:rsidRPr="0018727D">
        <w:rPr>
          <w:rFonts w:ascii="Arial" w:eastAsia="Times New Roman" w:hAnsi="Arial" w:cs="Arial"/>
          <w:sz w:val="24"/>
          <w:szCs w:val="24"/>
          <w:lang w:eastAsia="en-GB"/>
        </w:rPr>
        <w:t>, follow to their deep vein confluence to exclude/ confirm deep venous involvement.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D32159" w:rsidP="0018727D">
      <w:pPr>
        <w:spacing w:after="0" w:line="240" w:lineRule="auto"/>
        <w:rPr>
          <w:rFonts w:ascii="Arial" w:eastAsia="Times New Roman" w:hAnsi="Arial" w:cs="Arial"/>
          <w:sz w:val="24"/>
          <w:szCs w:val="24"/>
          <w:u w:val="single"/>
          <w:lang w:eastAsia="en-GB"/>
        </w:rPr>
      </w:pPr>
      <w:hyperlink r:id="rId14" w:history="1">
        <w:r w:rsidR="0018727D" w:rsidRPr="0018727D">
          <w:rPr>
            <w:rFonts w:ascii="Arial" w:eastAsia="Times New Roman" w:hAnsi="Arial" w:cs="Arial"/>
            <w:color w:val="0000FF"/>
            <w:sz w:val="24"/>
            <w:szCs w:val="24"/>
            <w:u w:val="single"/>
            <w:lang w:eastAsia="en-GB"/>
          </w:rPr>
          <w:t>https://www.svtgbi.org.uk/media/resources/UpperLimbVenousProtocolJuly2015edit.pdf</w:t>
        </w:r>
      </w:hyperlink>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r w:rsidRPr="0018727D">
        <w:rPr>
          <w:rFonts w:ascii="Arial" w:eastAsia="Times New Roman" w:hAnsi="Arial" w:cs="Arial"/>
          <w:b/>
          <w:sz w:val="24"/>
          <w:szCs w:val="24"/>
          <w:u w:val="single"/>
          <w:lang w:eastAsia="en-GB"/>
        </w:rPr>
        <w:t>6: Renal Access.</w:t>
      </w:r>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Pre- AVF.</w:t>
      </w:r>
      <w:proofErr w:type="gramEnd"/>
      <w:r w:rsidRPr="0018727D">
        <w:rPr>
          <w:rFonts w:ascii="Arial" w:eastAsia="Times New Roman" w:hAnsi="Arial" w:cs="Arial"/>
          <w:sz w:val="24"/>
          <w:szCs w:val="24"/>
          <w:lang w:eastAsia="en-GB"/>
        </w:rPr>
        <w:t xml:space="preserve"> Performed sitting on couch/ chair/ wheelchair, arm</w:t>
      </w:r>
      <w:proofErr w:type="gramStart"/>
      <w:r w:rsidRPr="0018727D">
        <w:rPr>
          <w:rFonts w:ascii="Arial" w:eastAsia="Times New Roman" w:hAnsi="Arial" w:cs="Arial"/>
          <w:sz w:val="24"/>
          <w:szCs w:val="24"/>
          <w:lang w:eastAsia="en-GB"/>
        </w:rPr>
        <w:t>( s</w:t>
      </w:r>
      <w:proofErr w:type="gramEnd"/>
      <w:r w:rsidRPr="0018727D">
        <w:rPr>
          <w:rFonts w:ascii="Arial" w:eastAsia="Times New Roman" w:hAnsi="Arial" w:cs="Arial"/>
          <w:sz w:val="24"/>
          <w:szCs w:val="24"/>
          <w:lang w:eastAsia="en-GB"/>
        </w:rPr>
        <w:t xml:space="preserve"> ) dependent.</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Ensure room and </w:t>
      </w:r>
      <w:proofErr w:type="gramStart"/>
      <w:r w:rsidRPr="0018727D">
        <w:rPr>
          <w:rFonts w:ascii="Arial" w:eastAsia="Times New Roman" w:hAnsi="Arial" w:cs="Arial"/>
          <w:sz w:val="24"/>
          <w:szCs w:val="24"/>
          <w:lang w:eastAsia="en-GB"/>
        </w:rPr>
        <w:t>gel are</w:t>
      </w:r>
      <w:proofErr w:type="gramEnd"/>
      <w:r w:rsidRPr="0018727D">
        <w:rPr>
          <w:rFonts w:ascii="Arial" w:eastAsia="Times New Roman" w:hAnsi="Arial" w:cs="Arial"/>
          <w:sz w:val="24"/>
          <w:szCs w:val="24"/>
          <w:lang w:eastAsia="en-GB"/>
        </w:rPr>
        <w:t xml:space="preserve"> warm.</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Check and document which arm is dominant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u w:val="single"/>
          <w:lang w:eastAsia="en-GB"/>
        </w:rPr>
        <w:t>Venous Assessment.</w:t>
      </w:r>
      <w:proofErr w:type="gramEnd"/>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Use Venous pre-set</w:t>
      </w:r>
      <w:proofErr w:type="gramStart"/>
      <w:r w:rsidRPr="0018727D">
        <w:rPr>
          <w:rFonts w:ascii="Arial" w:eastAsia="Times New Roman" w:hAnsi="Arial" w:cs="Arial"/>
          <w:sz w:val="24"/>
          <w:szCs w:val="24"/>
          <w:lang w:eastAsia="en-GB"/>
        </w:rPr>
        <w:t>;  select</w:t>
      </w:r>
      <w:proofErr w:type="gramEnd"/>
      <w:r w:rsidRPr="0018727D">
        <w:rPr>
          <w:rFonts w:ascii="Arial" w:eastAsia="Times New Roman" w:hAnsi="Arial" w:cs="Arial"/>
          <w:sz w:val="24"/>
          <w:szCs w:val="24"/>
          <w:lang w:eastAsia="en-GB"/>
        </w:rPr>
        <w:t xml:space="preserve"> high frequency (eL18-4/ L18-5)  probe.</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Place tourniquet on superior upper arm. Encourage pt to make a fist several times.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Commence at the wrist. Locate, and measure Cephalic vein from wrist to upper arm/ tourniquet level.</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Note any branches, duplication, </w:t>
      </w:r>
      <w:proofErr w:type="gramStart"/>
      <w:r w:rsidRPr="0018727D">
        <w:rPr>
          <w:rFonts w:ascii="Arial" w:eastAsia="Times New Roman" w:hAnsi="Arial" w:cs="Arial"/>
          <w:sz w:val="24"/>
          <w:szCs w:val="24"/>
          <w:lang w:eastAsia="en-GB"/>
        </w:rPr>
        <w:t>unusual</w:t>
      </w:r>
      <w:proofErr w:type="gramEnd"/>
      <w:r w:rsidRPr="0018727D">
        <w:rPr>
          <w:rFonts w:ascii="Arial" w:eastAsia="Times New Roman" w:hAnsi="Arial" w:cs="Arial"/>
          <w:sz w:val="24"/>
          <w:szCs w:val="24"/>
          <w:lang w:eastAsia="en-GB"/>
        </w:rPr>
        <w:t xml:space="preserve"> course.</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Locate and measure Basilic vein in the upper arm.</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Check deep veins in the upper arm. If previous central line</w:t>
      </w:r>
      <w:proofErr w:type="gramStart"/>
      <w:r w:rsidRPr="0018727D">
        <w:rPr>
          <w:rFonts w:ascii="Arial" w:eastAsia="Times New Roman" w:hAnsi="Arial" w:cs="Arial"/>
          <w:sz w:val="24"/>
          <w:szCs w:val="24"/>
          <w:lang w:eastAsia="en-GB"/>
        </w:rPr>
        <w:t>, ?</w:t>
      </w:r>
      <w:proofErr w:type="gramEnd"/>
      <w:r w:rsidRPr="0018727D">
        <w:rPr>
          <w:rFonts w:ascii="Arial" w:eastAsia="Times New Roman" w:hAnsi="Arial" w:cs="Arial"/>
          <w:sz w:val="24"/>
          <w:szCs w:val="24"/>
          <w:lang w:eastAsia="en-GB"/>
        </w:rPr>
        <w:t xml:space="preserve"> </w:t>
      </w:r>
      <w:proofErr w:type="gramStart"/>
      <w:r w:rsidRPr="0018727D">
        <w:rPr>
          <w:rFonts w:ascii="Arial" w:eastAsia="Times New Roman" w:hAnsi="Arial" w:cs="Arial"/>
          <w:sz w:val="24"/>
          <w:szCs w:val="24"/>
          <w:lang w:eastAsia="en-GB"/>
        </w:rPr>
        <w:t>check</w:t>
      </w:r>
      <w:proofErr w:type="gramEnd"/>
      <w:r w:rsidRPr="0018727D">
        <w:rPr>
          <w:rFonts w:ascii="Arial" w:eastAsia="Times New Roman" w:hAnsi="Arial" w:cs="Arial"/>
          <w:sz w:val="24"/>
          <w:szCs w:val="24"/>
          <w:lang w:eastAsia="en-GB"/>
        </w:rPr>
        <w:t xml:space="preserve"> subclavian vein.</w:t>
      </w:r>
    </w:p>
    <w:p w:rsidR="0018727D" w:rsidRPr="0018727D" w:rsidRDefault="0018727D" w:rsidP="0018727D">
      <w:pPr>
        <w:spacing w:after="0" w:line="240" w:lineRule="auto"/>
        <w:rPr>
          <w:rFonts w:ascii="Arial" w:eastAsia="Times New Roman" w:hAnsi="Arial" w:cs="Arial"/>
          <w:sz w:val="24"/>
          <w:szCs w:val="24"/>
          <w:u w:val="single"/>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u w:val="single"/>
          <w:lang w:eastAsia="en-GB"/>
        </w:rPr>
        <w:t>Arterial Assessment:</w:t>
      </w:r>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lastRenderedPageBreak/>
        <w:t>Use  Arterial</w:t>
      </w:r>
      <w:proofErr w:type="gramEnd"/>
      <w:r w:rsidRPr="0018727D">
        <w:rPr>
          <w:rFonts w:ascii="Arial" w:eastAsia="Times New Roman" w:hAnsi="Arial" w:cs="Arial"/>
          <w:sz w:val="24"/>
          <w:szCs w:val="24"/>
          <w:lang w:eastAsia="en-GB"/>
        </w:rPr>
        <w:t xml:space="preserve"> Pre-set; eL18-4/ L18-5 probe, may need a lower frequency </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 L</w:t>
      </w:r>
      <w:proofErr w:type="gramEnd"/>
      <w:r w:rsidRPr="0018727D">
        <w:rPr>
          <w:rFonts w:ascii="Arial" w:eastAsia="Times New Roman" w:hAnsi="Arial" w:cs="Arial"/>
          <w:sz w:val="24"/>
          <w:szCs w:val="24"/>
          <w:lang w:eastAsia="en-GB"/>
        </w:rPr>
        <w:t xml:space="preserve"> 12-3) in the upper arm.</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Scan Radial and Ulnar arteries from wrist to elbow/ brachial bifurcation. Assess patency, calcification.</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Assess brachial artery, also check on transverse section if it has a high bifurcation. If abnormal Doppler signals in the Brachial/ Radial / Ulnar arteries, proceed superiorly to determine proximal patency/ stenosis/ occlusion.</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D32159" w:rsidP="0018727D">
      <w:pPr>
        <w:spacing w:after="0" w:line="240" w:lineRule="auto"/>
        <w:rPr>
          <w:rFonts w:ascii="Arial" w:eastAsia="Times New Roman" w:hAnsi="Arial" w:cs="Arial"/>
          <w:sz w:val="24"/>
          <w:szCs w:val="24"/>
          <w:lang w:eastAsia="en-GB"/>
        </w:rPr>
      </w:pPr>
      <w:hyperlink r:id="rId15" w:history="1">
        <w:r w:rsidR="0018727D" w:rsidRPr="0018727D">
          <w:rPr>
            <w:rFonts w:ascii="Arial" w:eastAsia="Times New Roman" w:hAnsi="Arial" w:cs="Arial"/>
            <w:color w:val="0000FF"/>
            <w:sz w:val="24"/>
            <w:szCs w:val="24"/>
            <w:u w:val="single"/>
            <w:lang w:eastAsia="en-GB"/>
          </w:rPr>
          <w:t>https://www.svtgbi.org.uk/media/resources/PreNativeUpperLimbArterioVenousFistulaFINALJuly2015edit.pdf</w:t>
        </w:r>
      </w:hyperlink>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u w:val="single"/>
          <w:lang w:eastAsia="en-GB"/>
        </w:rPr>
      </w:pPr>
      <w:r w:rsidRPr="0018727D">
        <w:rPr>
          <w:rFonts w:ascii="Arial" w:eastAsia="Times New Roman" w:hAnsi="Arial" w:cs="Arial"/>
          <w:sz w:val="24"/>
          <w:szCs w:val="24"/>
          <w:u w:val="single"/>
          <w:lang w:eastAsia="en-GB"/>
        </w:rPr>
        <w:t>AVF assessment:</w:t>
      </w:r>
    </w:p>
    <w:p w:rsidR="0018727D" w:rsidRPr="0018727D" w:rsidRDefault="0018727D" w:rsidP="0018727D">
      <w:pPr>
        <w:spacing w:after="0" w:line="240" w:lineRule="auto"/>
        <w:rPr>
          <w:rFonts w:ascii="Arial" w:eastAsia="Times New Roman" w:hAnsi="Arial" w:cs="Arial"/>
          <w:sz w:val="24"/>
          <w:szCs w:val="24"/>
          <w:u w:val="single"/>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Use  Arterial</w:t>
      </w:r>
      <w:proofErr w:type="gramEnd"/>
      <w:r w:rsidRPr="0018727D">
        <w:rPr>
          <w:rFonts w:ascii="Arial" w:eastAsia="Times New Roman" w:hAnsi="Arial" w:cs="Arial"/>
          <w:sz w:val="24"/>
          <w:szCs w:val="24"/>
          <w:lang w:eastAsia="en-GB"/>
        </w:rPr>
        <w:t xml:space="preserve"> Pre-set; eL18-4/ L18-5 probe, may need a lower frequency ( L 12-3) in the upper arm.</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Scan inflow artery, measure velocities and volume flow 2-3 cm above the anastomosis.</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Take Doppler recordings at the anastomosis and along the course of the fistula. Measure PSV, EDV and volume flows.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Note any stenoses, document location and effect on volume flow.</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If AVF tightly stenosed or occluded- let referring team know </w:t>
      </w:r>
      <w:proofErr w:type="spellStart"/>
      <w:proofErr w:type="gramStart"/>
      <w:r w:rsidRPr="0018727D">
        <w:rPr>
          <w:rFonts w:ascii="Arial" w:eastAsia="Times New Roman" w:hAnsi="Arial" w:cs="Arial"/>
          <w:sz w:val="24"/>
          <w:szCs w:val="24"/>
          <w:lang w:eastAsia="en-GB"/>
        </w:rPr>
        <w:t>asap</w:t>
      </w:r>
      <w:proofErr w:type="spellEnd"/>
      <w:proofErr w:type="gramEnd"/>
      <w:r w:rsidRPr="0018727D">
        <w:rPr>
          <w:rFonts w:ascii="Arial" w:eastAsia="Times New Roman" w:hAnsi="Arial" w:cs="Arial"/>
          <w:sz w:val="24"/>
          <w:szCs w:val="24"/>
          <w:lang w:eastAsia="en-GB"/>
        </w:rPr>
        <w: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D32159" w:rsidP="0018727D">
      <w:pPr>
        <w:spacing w:after="0" w:line="240" w:lineRule="auto"/>
        <w:rPr>
          <w:rFonts w:ascii="Arial" w:eastAsia="Times New Roman" w:hAnsi="Arial" w:cs="Arial"/>
          <w:sz w:val="24"/>
          <w:szCs w:val="24"/>
          <w:lang w:eastAsia="en-GB"/>
        </w:rPr>
      </w:pPr>
      <w:hyperlink r:id="rId16" w:history="1">
        <w:r w:rsidR="0018727D" w:rsidRPr="0018727D">
          <w:rPr>
            <w:rFonts w:ascii="Arial" w:eastAsia="Times New Roman" w:hAnsi="Arial" w:cs="Arial"/>
            <w:color w:val="0000FF"/>
            <w:sz w:val="24"/>
            <w:szCs w:val="24"/>
            <w:u w:val="single"/>
            <w:lang w:eastAsia="en-GB"/>
          </w:rPr>
          <w:t>https://www.svtgbi.org.uk/media/resources/NativeUpperLimbArterioVenousFistulaFINALJuly2015edit_G03QDOt.pdf</w:t>
        </w:r>
      </w:hyperlink>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u w:val="single"/>
          <w:lang w:eastAsia="en-GB"/>
        </w:rPr>
      </w:pPr>
      <w:r w:rsidRPr="0018727D">
        <w:rPr>
          <w:rFonts w:ascii="Arial" w:eastAsia="Times New Roman" w:hAnsi="Arial" w:cs="Arial"/>
          <w:sz w:val="24"/>
          <w:szCs w:val="24"/>
          <w:u w:val="single"/>
          <w:lang w:eastAsia="en-GB"/>
        </w:rPr>
        <w:t>Pre-Transplant Assessment:</w:t>
      </w:r>
    </w:p>
    <w:p w:rsidR="0018727D" w:rsidRPr="0018727D" w:rsidRDefault="0018727D" w:rsidP="0018727D">
      <w:pPr>
        <w:spacing w:after="0" w:line="240" w:lineRule="auto"/>
        <w:rPr>
          <w:rFonts w:ascii="Arial" w:eastAsia="Times New Roman" w:hAnsi="Arial" w:cs="Arial"/>
          <w:sz w:val="24"/>
          <w:szCs w:val="24"/>
          <w:u w:val="single"/>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Examine AA, CIA, IIA origins, EIA and CFA- bifurcations for disease and / or flow disturbance. Comment if densely calcified.</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Check iliac veins for patency.</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proofErr w:type="gramStart"/>
      <w:r w:rsidRPr="0018727D">
        <w:rPr>
          <w:rFonts w:ascii="Arial" w:eastAsia="Times New Roman" w:hAnsi="Arial" w:cs="Arial"/>
          <w:b/>
          <w:sz w:val="24"/>
          <w:szCs w:val="24"/>
          <w:u w:val="single"/>
          <w:lang w:eastAsia="en-GB"/>
        </w:rPr>
        <w:t>7 Graft Surveillance.</w:t>
      </w:r>
      <w:proofErr w:type="gramEnd"/>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Post iliac, femoral bypass. </w:t>
      </w:r>
      <w:proofErr w:type="gramStart"/>
      <w:r w:rsidRPr="0018727D">
        <w:rPr>
          <w:rFonts w:ascii="Arial" w:eastAsia="Times New Roman" w:hAnsi="Arial" w:cs="Arial"/>
          <w:sz w:val="24"/>
          <w:szCs w:val="24"/>
          <w:lang w:eastAsia="en-GB"/>
        </w:rPr>
        <w:t>Intervals at surgeons’ discretion.</w:t>
      </w:r>
      <w:proofErr w:type="gramEnd"/>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3/12 for first year, 6 /12 for following 2 years.</w:t>
      </w:r>
      <w:proofErr w:type="gramEnd"/>
      <w:r w:rsidRPr="0018727D">
        <w:rPr>
          <w:rFonts w:ascii="Arial" w:eastAsia="Times New Roman" w:hAnsi="Arial" w:cs="Arial"/>
          <w:sz w:val="24"/>
          <w:szCs w:val="24"/>
          <w:lang w:eastAsia="en-GB"/>
        </w:rPr>
        <w:t xml:space="preserve"> (Re-start if intervention occurs).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Pt Prep- as for arterial duplex examination.</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spellStart"/>
      <w:r w:rsidRPr="0018727D">
        <w:rPr>
          <w:rFonts w:ascii="Arial" w:eastAsia="Times New Roman" w:hAnsi="Arial" w:cs="Arial"/>
          <w:sz w:val="24"/>
          <w:szCs w:val="24"/>
          <w:lang w:eastAsia="en-GB"/>
        </w:rPr>
        <w:t>Aorto</w:t>
      </w:r>
      <w:proofErr w:type="spellEnd"/>
      <w:proofErr w:type="gramStart"/>
      <w:r w:rsidRPr="0018727D">
        <w:rPr>
          <w:rFonts w:ascii="Arial" w:eastAsia="Times New Roman" w:hAnsi="Arial" w:cs="Arial"/>
          <w:sz w:val="24"/>
          <w:szCs w:val="24"/>
          <w:lang w:eastAsia="en-GB"/>
        </w:rPr>
        <w:t xml:space="preserve">/  </w:t>
      </w:r>
      <w:proofErr w:type="spellStart"/>
      <w:r w:rsidRPr="0018727D">
        <w:rPr>
          <w:rFonts w:ascii="Arial" w:eastAsia="Times New Roman" w:hAnsi="Arial" w:cs="Arial"/>
          <w:sz w:val="24"/>
          <w:szCs w:val="24"/>
          <w:lang w:eastAsia="en-GB"/>
        </w:rPr>
        <w:t>Ileo</w:t>
      </w:r>
      <w:proofErr w:type="spellEnd"/>
      <w:proofErr w:type="gramEnd"/>
      <w:r w:rsidRPr="0018727D">
        <w:rPr>
          <w:rFonts w:ascii="Arial" w:eastAsia="Times New Roman" w:hAnsi="Arial" w:cs="Arial"/>
          <w:sz w:val="24"/>
          <w:szCs w:val="24"/>
          <w:lang w:eastAsia="en-GB"/>
        </w:rPr>
        <w:t xml:space="preserve">-fem bypass:  Assess graft for patency, check for </w:t>
      </w:r>
      <w:proofErr w:type="spellStart"/>
      <w:r w:rsidRPr="0018727D">
        <w:rPr>
          <w:rFonts w:ascii="Arial" w:eastAsia="Times New Roman" w:hAnsi="Arial" w:cs="Arial"/>
          <w:sz w:val="24"/>
          <w:szCs w:val="24"/>
          <w:lang w:eastAsia="en-GB"/>
        </w:rPr>
        <w:t>anastomotic</w:t>
      </w:r>
      <w:proofErr w:type="spellEnd"/>
      <w:r w:rsidRPr="0018727D">
        <w:rPr>
          <w:rFonts w:ascii="Arial" w:eastAsia="Times New Roman" w:hAnsi="Arial" w:cs="Arial"/>
          <w:sz w:val="24"/>
          <w:szCs w:val="24"/>
          <w:lang w:eastAsia="en-GB"/>
        </w:rPr>
        <w:t xml:space="preserve"> dilatation, stenosis.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Scan infra-inguinal vessels- ankle as per arterial study.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Note  if</w:t>
      </w:r>
      <w:proofErr w:type="gramEnd"/>
      <w:r w:rsidRPr="0018727D">
        <w:rPr>
          <w:rFonts w:ascii="Arial" w:eastAsia="Times New Roman" w:hAnsi="Arial" w:cs="Arial"/>
          <w:sz w:val="24"/>
          <w:szCs w:val="24"/>
          <w:lang w:eastAsia="en-GB"/>
        </w:rPr>
        <w:t xml:space="preserve"> Vein- In-situ vs. reversed, or PTFE.  </w:t>
      </w:r>
      <w:proofErr w:type="gramStart"/>
      <w:r w:rsidRPr="0018727D">
        <w:rPr>
          <w:rFonts w:ascii="Arial" w:eastAsia="Times New Roman" w:hAnsi="Arial" w:cs="Arial"/>
          <w:sz w:val="24"/>
          <w:szCs w:val="24"/>
          <w:lang w:eastAsia="en-GB"/>
        </w:rPr>
        <w:t>( Op</w:t>
      </w:r>
      <w:proofErr w:type="gramEnd"/>
      <w:r w:rsidRPr="0018727D">
        <w:rPr>
          <w:rFonts w:ascii="Arial" w:eastAsia="Times New Roman" w:hAnsi="Arial" w:cs="Arial"/>
          <w:sz w:val="24"/>
          <w:szCs w:val="24"/>
          <w:lang w:eastAsia="en-GB"/>
        </w:rPr>
        <w:t xml:space="preserve"> notes most useful).</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Fem-Pop.</w:t>
      </w:r>
      <w:proofErr w:type="gramEnd"/>
      <w:r w:rsidRPr="0018727D">
        <w:rPr>
          <w:rFonts w:ascii="Arial" w:eastAsia="Times New Roman" w:hAnsi="Arial" w:cs="Arial"/>
          <w:sz w:val="24"/>
          <w:szCs w:val="24"/>
          <w:lang w:eastAsia="en-GB"/>
        </w:rPr>
        <w:t xml:space="preserve"> Assess iliac vessels if CFA waveform abnormal.</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Assess </w:t>
      </w:r>
      <w:proofErr w:type="spellStart"/>
      <w:r w:rsidRPr="0018727D">
        <w:rPr>
          <w:rFonts w:ascii="Arial" w:eastAsia="Times New Roman" w:hAnsi="Arial" w:cs="Arial"/>
          <w:sz w:val="24"/>
          <w:szCs w:val="24"/>
          <w:lang w:eastAsia="en-GB"/>
        </w:rPr>
        <w:t>anastomoses</w:t>
      </w:r>
      <w:proofErr w:type="spellEnd"/>
      <w:r w:rsidRPr="0018727D">
        <w:rPr>
          <w:rFonts w:ascii="Arial" w:eastAsia="Times New Roman" w:hAnsi="Arial" w:cs="Arial"/>
          <w:sz w:val="24"/>
          <w:szCs w:val="24"/>
          <w:lang w:eastAsia="en-GB"/>
        </w:rPr>
        <w:t xml:space="preserve"> and entire length of graft.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Vein graft- pay close attention for any in-graft stenosis </w:t>
      </w:r>
      <w:proofErr w:type="gramStart"/>
      <w:r w:rsidRPr="0018727D">
        <w:rPr>
          <w:rFonts w:ascii="Arial" w:eastAsia="Times New Roman" w:hAnsi="Arial" w:cs="Arial"/>
          <w:sz w:val="24"/>
          <w:szCs w:val="24"/>
          <w:lang w:eastAsia="en-GB"/>
        </w:rPr>
        <w:t>( valve</w:t>
      </w:r>
      <w:proofErr w:type="gramEnd"/>
      <w:r w:rsidRPr="0018727D">
        <w:rPr>
          <w:rFonts w:ascii="Arial" w:eastAsia="Times New Roman" w:hAnsi="Arial" w:cs="Arial"/>
          <w:sz w:val="24"/>
          <w:szCs w:val="24"/>
          <w:lang w:eastAsia="en-GB"/>
        </w:rPr>
        <w:t xml:space="preserve">/ damaged sites with </w:t>
      </w:r>
      <w:proofErr w:type="spellStart"/>
      <w:r w:rsidRPr="0018727D">
        <w:rPr>
          <w:rFonts w:ascii="Arial" w:eastAsia="Times New Roman" w:hAnsi="Arial" w:cs="Arial"/>
          <w:sz w:val="24"/>
          <w:szCs w:val="24"/>
          <w:lang w:eastAsia="en-GB"/>
        </w:rPr>
        <w:t>valvatome</w:t>
      </w:r>
      <w:proofErr w:type="spellEnd"/>
      <w:r w:rsidRPr="0018727D">
        <w:rPr>
          <w:rFonts w:ascii="Arial" w:eastAsia="Times New Roman" w:hAnsi="Arial" w:cs="Arial"/>
          <w:sz w:val="24"/>
          <w:szCs w:val="24"/>
          <w:lang w:eastAsia="en-GB"/>
        </w:rPr>
        <w:t xml:space="preserve">) as well as </w:t>
      </w:r>
      <w:proofErr w:type="spellStart"/>
      <w:r w:rsidRPr="0018727D">
        <w:rPr>
          <w:rFonts w:ascii="Arial" w:eastAsia="Times New Roman" w:hAnsi="Arial" w:cs="Arial"/>
          <w:sz w:val="24"/>
          <w:szCs w:val="24"/>
          <w:lang w:eastAsia="en-GB"/>
        </w:rPr>
        <w:t>anastomoses</w:t>
      </w:r>
      <w:proofErr w:type="spellEnd"/>
      <w:r w:rsidRPr="0018727D">
        <w:rPr>
          <w:rFonts w:ascii="Arial" w:eastAsia="Times New Roman" w:hAnsi="Arial" w:cs="Arial"/>
          <w:sz w:val="24"/>
          <w:szCs w:val="24"/>
          <w:lang w:eastAsia="en-GB"/>
        </w:rPr>
        <w:t>.</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 xml:space="preserve">In early scans note presence of </w:t>
      </w:r>
      <w:proofErr w:type="spellStart"/>
      <w:r w:rsidRPr="0018727D">
        <w:rPr>
          <w:rFonts w:ascii="Arial" w:eastAsia="Times New Roman" w:hAnsi="Arial" w:cs="Arial"/>
          <w:sz w:val="24"/>
          <w:szCs w:val="24"/>
          <w:lang w:eastAsia="en-GB"/>
        </w:rPr>
        <w:t>seroma</w:t>
      </w:r>
      <w:proofErr w:type="spellEnd"/>
      <w:r w:rsidRPr="0018727D">
        <w:rPr>
          <w:rFonts w:ascii="Arial" w:eastAsia="Times New Roman" w:hAnsi="Arial" w:cs="Arial"/>
          <w:sz w:val="24"/>
          <w:szCs w:val="24"/>
          <w:lang w:eastAsia="en-GB"/>
        </w:rPr>
        <w:t>, haematoma etc.</w:t>
      </w:r>
      <w:proofErr w:type="gramEnd"/>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 xml:space="preserve">If PTFE look for signs of infection- </w:t>
      </w:r>
      <w:proofErr w:type="spellStart"/>
      <w:r w:rsidRPr="0018727D">
        <w:rPr>
          <w:rFonts w:ascii="Arial" w:eastAsia="Times New Roman" w:hAnsi="Arial" w:cs="Arial"/>
          <w:sz w:val="24"/>
          <w:szCs w:val="24"/>
          <w:lang w:eastAsia="en-GB"/>
        </w:rPr>
        <w:t>peri</w:t>
      </w:r>
      <w:proofErr w:type="spellEnd"/>
      <w:r w:rsidRPr="0018727D">
        <w:rPr>
          <w:rFonts w:ascii="Arial" w:eastAsia="Times New Roman" w:hAnsi="Arial" w:cs="Arial"/>
          <w:sz w:val="24"/>
          <w:szCs w:val="24"/>
          <w:lang w:eastAsia="en-GB"/>
        </w:rPr>
        <w:t>-graft thickening, fluid etc.</w:t>
      </w:r>
      <w:proofErr w:type="gramEnd"/>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Assess vessels distal to the graft as per normal lower limb study.</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proofErr w:type="gramStart"/>
      <w:r w:rsidRPr="0018727D">
        <w:rPr>
          <w:rFonts w:ascii="Arial" w:eastAsia="Times New Roman" w:hAnsi="Arial" w:cs="Arial"/>
          <w:b/>
          <w:sz w:val="24"/>
          <w:szCs w:val="24"/>
          <w:u w:val="single"/>
          <w:lang w:eastAsia="en-GB"/>
        </w:rPr>
        <w:t>8 AAA Surveillance.</w:t>
      </w:r>
      <w:proofErr w:type="gramEnd"/>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Patient Prep: None. Open / raise shirt etc to expose lower 1/2 abdomen.</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Select abdominal </w:t>
      </w:r>
      <w:proofErr w:type="gramStart"/>
      <w:r w:rsidRPr="0018727D">
        <w:rPr>
          <w:rFonts w:ascii="Arial" w:eastAsia="Times New Roman" w:hAnsi="Arial" w:cs="Arial"/>
          <w:sz w:val="24"/>
          <w:szCs w:val="24"/>
          <w:lang w:eastAsia="en-GB"/>
        </w:rPr>
        <w:t>Vascular</w:t>
      </w:r>
      <w:proofErr w:type="gramEnd"/>
      <w:r w:rsidRPr="0018727D">
        <w:rPr>
          <w:rFonts w:ascii="Arial" w:eastAsia="Times New Roman" w:hAnsi="Arial" w:cs="Arial"/>
          <w:sz w:val="24"/>
          <w:szCs w:val="24"/>
          <w:lang w:eastAsia="en-GB"/>
        </w:rPr>
        <w:t xml:space="preserve"> pre-set; C1-5 curvilinear probe.</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Initially assess aorta for widest point.</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Measure maximum AP diameter in longitudinal section.</w:t>
      </w:r>
      <w:proofErr w:type="gramEnd"/>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 xml:space="preserve">Also measure in transverse diameter for reference, comment if ovoid </w:t>
      </w:r>
      <w:proofErr w:type="spellStart"/>
      <w:r w:rsidRPr="0018727D">
        <w:rPr>
          <w:rFonts w:ascii="Arial" w:eastAsia="Times New Roman" w:hAnsi="Arial" w:cs="Arial"/>
          <w:sz w:val="24"/>
          <w:szCs w:val="24"/>
          <w:lang w:eastAsia="en-GB"/>
        </w:rPr>
        <w:t>vs</w:t>
      </w:r>
      <w:proofErr w:type="spellEnd"/>
      <w:r w:rsidRPr="0018727D">
        <w:rPr>
          <w:rFonts w:ascii="Arial" w:eastAsia="Times New Roman" w:hAnsi="Arial" w:cs="Arial"/>
          <w:sz w:val="24"/>
          <w:szCs w:val="24"/>
          <w:lang w:eastAsia="en-GB"/>
        </w:rPr>
        <w:t xml:space="preserve"> circular.</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Comment  on</w:t>
      </w:r>
      <w:proofErr w:type="gramEnd"/>
      <w:r w:rsidRPr="0018727D">
        <w:rPr>
          <w:rFonts w:ascii="Arial" w:eastAsia="Times New Roman" w:hAnsi="Arial" w:cs="Arial"/>
          <w:sz w:val="24"/>
          <w:szCs w:val="24"/>
          <w:lang w:eastAsia="en-GB"/>
        </w:rPr>
        <w:t xml:space="preserve"> first report if </w:t>
      </w:r>
      <w:proofErr w:type="spellStart"/>
      <w:r w:rsidRPr="0018727D">
        <w:rPr>
          <w:rFonts w:ascii="Arial" w:eastAsia="Times New Roman" w:hAnsi="Arial" w:cs="Arial"/>
          <w:sz w:val="24"/>
          <w:szCs w:val="24"/>
          <w:lang w:eastAsia="en-GB"/>
        </w:rPr>
        <w:t>fusiform</w:t>
      </w:r>
      <w:proofErr w:type="spellEnd"/>
      <w:r w:rsidRPr="0018727D">
        <w:rPr>
          <w:rFonts w:ascii="Arial" w:eastAsia="Times New Roman" w:hAnsi="Arial" w:cs="Arial"/>
          <w:sz w:val="24"/>
          <w:szCs w:val="24"/>
          <w:lang w:eastAsia="en-GB"/>
        </w:rPr>
        <w:t xml:space="preserve"> or </w:t>
      </w:r>
      <w:proofErr w:type="spellStart"/>
      <w:r w:rsidRPr="0018727D">
        <w:rPr>
          <w:rFonts w:ascii="Arial" w:eastAsia="Times New Roman" w:hAnsi="Arial" w:cs="Arial"/>
          <w:sz w:val="24"/>
          <w:szCs w:val="24"/>
          <w:lang w:eastAsia="en-GB"/>
        </w:rPr>
        <w:t>saccular</w:t>
      </w:r>
      <w:proofErr w:type="spellEnd"/>
      <w:r w:rsidRPr="0018727D">
        <w:rPr>
          <w:rFonts w:ascii="Arial" w:eastAsia="Times New Roman" w:hAnsi="Arial" w:cs="Arial"/>
          <w:sz w:val="24"/>
          <w:szCs w:val="24"/>
          <w:lang w:eastAsia="en-GB"/>
        </w:rPr>
        <w:t xml:space="preserve">, inflammatory. </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Comment  in</w:t>
      </w:r>
      <w:proofErr w:type="gramEnd"/>
      <w:r w:rsidRPr="0018727D">
        <w:rPr>
          <w:rFonts w:ascii="Arial" w:eastAsia="Times New Roman" w:hAnsi="Arial" w:cs="Arial"/>
          <w:sz w:val="24"/>
          <w:szCs w:val="24"/>
          <w:lang w:eastAsia="en-GB"/>
        </w:rPr>
        <w:t xml:space="preserve"> subsequent examinations if </w:t>
      </w:r>
      <w:proofErr w:type="spellStart"/>
      <w:r w:rsidRPr="0018727D">
        <w:rPr>
          <w:rFonts w:ascii="Arial" w:eastAsia="Times New Roman" w:hAnsi="Arial" w:cs="Arial"/>
          <w:sz w:val="24"/>
          <w:szCs w:val="24"/>
          <w:lang w:eastAsia="en-GB"/>
        </w:rPr>
        <w:t>saccular</w:t>
      </w:r>
      <w:proofErr w:type="spellEnd"/>
      <w:r w:rsidRPr="0018727D">
        <w:rPr>
          <w:rFonts w:ascii="Arial" w:eastAsia="Times New Roman" w:hAnsi="Arial" w:cs="Arial"/>
          <w:sz w:val="24"/>
          <w:szCs w:val="24"/>
          <w:lang w:eastAsia="en-GB"/>
        </w:rPr>
        <w:t xml:space="preserve"> or inflammatory changes are present, whether new or known.</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Note iliac artery aneurysms, measure on any surveillance examination.</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After examination, return referral to surveillance folder, in appropriate location as per surgeon’s protocols.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&lt; 4 cm:  3-</w:t>
      </w:r>
      <w:proofErr w:type="gramStart"/>
      <w:r w:rsidRPr="0018727D">
        <w:rPr>
          <w:rFonts w:ascii="Arial" w:eastAsia="Times New Roman" w:hAnsi="Arial" w:cs="Arial"/>
          <w:sz w:val="24"/>
          <w:szCs w:val="24"/>
          <w:lang w:eastAsia="en-GB"/>
        </w:rPr>
        <w:t>Yearly ;</w:t>
      </w:r>
      <w:proofErr w:type="gramEnd"/>
      <w:r w:rsidRPr="0018727D">
        <w:rPr>
          <w:rFonts w:ascii="Arial" w:eastAsia="Times New Roman" w:hAnsi="Arial" w:cs="Arial"/>
          <w:sz w:val="24"/>
          <w:szCs w:val="24"/>
          <w:lang w:eastAsia="en-GB"/>
        </w:rPr>
        <w:t xml:space="preserve"> 4-4.9 cm- 12 monthly ;  5 cm or greater:  inner AP diameter- 6 monthly.</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If near to threshold or fast-growing </w:t>
      </w:r>
      <w:proofErr w:type="gramStart"/>
      <w:r w:rsidRPr="0018727D">
        <w:rPr>
          <w:rFonts w:ascii="Arial" w:eastAsia="Times New Roman" w:hAnsi="Arial" w:cs="Arial"/>
          <w:sz w:val="24"/>
          <w:szCs w:val="24"/>
          <w:lang w:eastAsia="en-GB"/>
        </w:rPr>
        <w:t>( &gt;</w:t>
      </w:r>
      <w:proofErr w:type="gramEnd"/>
      <w:r w:rsidRPr="0018727D">
        <w:rPr>
          <w:rFonts w:ascii="Arial" w:eastAsia="Times New Roman" w:hAnsi="Arial" w:cs="Arial"/>
          <w:sz w:val="24"/>
          <w:szCs w:val="24"/>
          <w:lang w:eastAsia="en-GB"/>
        </w:rPr>
        <w:t xml:space="preserve"> 1 cm/ year), 3 monthly.</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When size reaches 5.5 cm comment that ongoing surveillance has finished, outcome awaited.</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proofErr w:type="gramStart"/>
      <w:r w:rsidRPr="0018727D">
        <w:rPr>
          <w:rFonts w:ascii="Arial" w:eastAsia="Times New Roman" w:hAnsi="Arial" w:cs="Arial"/>
          <w:b/>
          <w:sz w:val="24"/>
          <w:szCs w:val="24"/>
          <w:u w:val="single"/>
          <w:lang w:eastAsia="en-GB"/>
        </w:rPr>
        <w:t>9 EVAR Surveillance.</w:t>
      </w:r>
      <w:proofErr w:type="gramEnd"/>
    </w:p>
    <w:p w:rsidR="0018727D" w:rsidRPr="0018727D" w:rsidRDefault="0018727D" w:rsidP="0018727D">
      <w:pPr>
        <w:spacing w:after="0" w:line="240" w:lineRule="auto"/>
        <w:rPr>
          <w:rFonts w:ascii="Arial" w:eastAsia="Times New Roman" w:hAnsi="Arial" w:cs="Arial"/>
          <w:b/>
          <w:sz w:val="24"/>
          <w:szCs w:val="24"/>
          <w:u w:val="single"/>
          <w:lang w:eastAsia="en-GB"/>
        </w:rPr>
      </w:pPr>
      <w:r w:rsidRPr="0018727D">
        <w:rPr>
          <w:rFonts w:ascii="Arial" w:eastAsia="Times New Roman" w:hAnsi="Arial" w:cs="Arial"/>
          <w:b/>
          <w:sz w:val="24"/>
          <w:szCs w:val="24"/>
          <w:u w:val="single"/>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Pt Prep: Fasting 8 hours prior.</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Open / raise shirt etc to expose lower 1/2 abdomen.</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Select abdominal C1-5 curvilinear probe, Vascular Abdominal machine pre-set.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Measure AP and transverse diameters </w:t>
      </w:r>
      <w:proofErr w:type="gramStart"/>
      <w:r w:rsidRPr="0018727D">
        <w:rPr>
          <w:rFonts w:ascii="Arial" w:eastAsia="Times New Roman" w:hAnsi="Arial" w:cs="Arial"/>
          <w:sz w:val="24"/>
          <w:szCs w:val="24"/>
          <w:lang w:eastAsia="en-GB"/>
        </w:rPr>
        <w:t>( outer</w:t>
      </w:r>
      <w:proofErr w:type="gramEnd"/>
      <w:r w:rsidRPr="0018727D">
        <w:rPr>
          <w:rFonts w:ascii="Arial" w:eastAsia="Times New Roman" w:hAnsi="Arial" w:cs="Arial"/>
          <w:sz w:val="24"/>
          <w:szCs w:val="24"/>
          <w:lang w:eastAsia="en-GB"/>
        </w:rPr>
        <w:t>).</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Assess stent for patency, limbs for patency and distal iliac/ proximal femoral arteries for stenosis etc.</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Using low velocity </w:t>
      </w:r>
      <w:proofErr w:type="gramStart"/>
      <w:r w:rsidRPr="0018727D">
        <w:rPr>
          <w:rFonts w:ascii="Arial" w:eastAsia="Times New Roman" w:hAnsi="Arial" w:cs="Arial"/>
          <w:sz w:val="24"/>
          <w:szCs w:val="24"/>
          <w:lang w:eastAsia="en-GB"/>
        </w:rPr>
        <w:t>settings,</w:t>
      </w:r>
      <w:proofErr w:type="gramEnd"/>
      <w:r w:rsidRPr="0018727D">
        <w:rPr>
          <w:rFonts w:ascii="Arial" w:eastAsia="Times New Roman" w:hAnsi="Arial" w:cs="Arial"/>
          <w:sz w:val="24"/>
          <w:szCs w:val="24"/>
          <w:lang w:eastAsia="en-GB"/>
        </w:rPr>
        <w:t xml:space="preserve"> assess sac in longitudinal and transverse for </w:t>
      </w:r>
      <w:proofErr w:type="spellStart"/>
      <w:r w:rsidRPr="0018727D">
        <w:rPr>
          <w:rFonts w:ascii="Arial" w:eastAsia="Times New Roman" w:hAnsi="Arial" w:cs="Arial"/>
          <w:sz w:val="24"/>
          <w:szCs w:val="24"/>
          <w:lang w:eastAsia="en-GB"/>
        </w:rPr>
        <w:t>endo</w:t>
      </w:r>
      <w:proofErr w:type="spellEnd"/>
      <w:r w:rsidRPr="0018727D">
        <w:rPr>
          <w:rFonts w:ascii="Arial" w:eastAsia="Times New Roman" w:hAnsi="Arial" w:cs="Arial"/>
          <w:sz w:val="24"/>
          <w:szCs w:val="24"/>
          <w:lang w:eastAsia="en-GB"/>
        </w:rPr>
        <w:t xml:space="preserve">-leak. Try to establish entry and exit points.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lastRenderedPageBreak/>
        <w:t xml:space="preserve">Intervals at Radiologist </w:t>
      </w:r>
      <w:proofErr w:type="gramStart"/>
      <w:r w:rsidRPr="0018727D">
        <w:rPr>
          <w:rFonts w:ascii="Arial" w:eastAsia="Times New Roman" w:hAnsi="Arial" w:cs="Arial"/>
          <w:sz w:val="24"/>
          <w:szCs w:val="24"/>
          <w:lang w:eastAsia="en-GB"/>
        </w:rPr>
        <w:t>( Dr</w:t>
      </w:r>
      <w:proofErr w:type="gramEnd"/>
      <w:r w:rsidRPr="0018727D">
        <w:rPr>
          <w:rFonts w:ascii="Arial" w:eastAsia="Times New Roman" w:hAnsi="Arial" w:cs="Arial"/>
          <w:sz w:val="24"/>
          <w:szCs w:val="24"/>
          <w:lang w:eastAsia="en-GB"/>
        </w:rPr>
        <w:t xml:space="preserve"> Rees) discretion.</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At present, perform yearly scans for 5 years if no problems detected.</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D32159" w:rsidP="0018727D">
      <w:pPr>
        <w:spacing w:after="0" w:line="240" w:lineRule="auto"/>
        <w:rPr>
          <w:rFonts w:ascii="Arial" w:eastAsia="Times New Roman" w:hAnsi="Arial" w:cs="Arial"/>
          <w:sz w:val="24"/>
          <w:szCs w:val="24"/>
          <w:lang w:eastAsia="en-GB"/>
        </w:rPr>
      </w:pPr>
      <w:hyperlink r:id="rId17" w:history="1">
        <w:r w:rsidR="0018727D" w:rsidRPr="0018727D">
          <w:rPr>
            <w:rFonts w:ascii="Arial" w:eastAsia="Times New Roman" w:hAnsi="Arial" w:cs="Arial"/>
            <w:color w:val="0000FF"/>
            <w:sz w:val="24"/>
            <w:szCs w:val="24"/>
            <w:u w:val="single"/>
            <w:lang w:eastAsia="en-GB"/>
          </w:rPr>
          <w:t>https://www.svtgbi.org.uk/media/resources/EVARprotocolforPSCFinalJuly15edit_sSpc3A4.pdf</w:t>
        </w:r>
      </w:hyperlink>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b/>
          <w:sz w:val="24"/>
          <w:szCs w:val="24"/>
          <w:u w:val="single"/>
          <w:lang w:eastAsia="en-GB"/>
        </w:rPr>
      </w:pPr>
      <w:r w:rsidRPr="0018727D">
        <w:rPr>
          <w:rFonts w:ascii="Arial" w:eastAsia="Times New Roman" w:hAnsi="Arial" w:cs="Arial"/>
          <w:b/>
          <w:sz w:val="24"/>
          <w:szCs w:val="24"/>
          <w:u w:val="single"/>
          <w:lang w:eastAsia="en-GB"/>
        </w:rPr>
        <w:t>10: Mesenteric Artery Duplex Examination.</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Indications: Mesenteric Angina, Chronic Weight Loss.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Pt Prep: 12 hour fasting.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Recommend appointment first thing in the morning.</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Avoid fizzy drinks.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Raise shirt to expose abdomen.</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Use Abdominal- Vascular Pre-set; C1-5 Curvilinear probe.</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Examine abdominal aorta in longitudinal and transverse section.</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Identify </w:t>
      </w:r>
      <w:proofErr w:type="spellStart"/>
      <w:r w:rsidRPr="0018727D">
        <w:rPr>
          <w:rFonts w:ascii="Arial" w:eastAsia="Times New Roman" w:hAnsi="Arial" w:cs="Arial"/>
          <w:sz w:val="24"/>
          <w:szCs w:val="24"/>
          <w:lang w:eastAsia="en-GB"/>
        </w:rPr>
        <w:t>Coeliac</w:t>
      </w:r>
      <w:proofErr w:type="spellEnd"/>
      <w:r w:rsidRPr="0018727D">
        <w:rPr>
          <w:rFonts w:ascii="Arial" w:eastAsia="Times New Roman" w:hAnsi="Arial" w:cs="Arial"/>
          <w:sz w:val="24"/>
          <w:szCs w:val="24"/>
          <w:lang w:eastAsia="en-GB"/>
        </w:rPr>
        <w:t xml:space="preserve"> Axis origin, Superior Mesenteric Artery </w:t>
      </w:r>
      <w:proofErr w:type="gramStart"/>
      <w:r w:rsidRPr="0018727D">
        <w:rPr>
          <w:rFonts w:ascii="Arial" w:eastAsia="Times New Roman" w:hAnsi="Arial" w:cs="Arial"/>
          <w:sz w:val="24"/>
          <w:szCs w:val="24"/>
          <w:lang w:eastAsia="en-GB"/>
        </w:rPr>
        <w:t>( SMA</w:t>
      </w:r>
      <w:proofErr w:type="gramEnd"/>
      <w:r w:rsidRPr="0018727D">
        <w:rPr>
          <w:rFonts w:ascii="Arial" w:eastAsia="Times New Roman" w:hAnsi="Arial" w:cs="Arial"/>
          <w:sz w:val="24"/>
          <w:szCs w:val="24"/>
          <w:lang w:eastAsia="en-GB"/>
        </w:rPr>
        <w:t xml:space="preserve"> ) origin, Inferior Mesenteric Artery (IMA) origin.</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Determine patency, then obtain Doppler signals in the proximal aorta, </w:t>
      </w:r>
      <w:proofErr w:type="spellStart"/>
      <w:r w:rsidRPr="0018727D">
        <w:rPr>
          <w:rFonts w:ascii="Arial" w:eastAsia="Times New Roman" w:hAnsi="Arial" w:cs="Arial"/>
          <w:sz w:val="24"/>
          <w:szCs w:val="24"/>
          <w:lang w:eastAsia="en-GB"/>
        </w:rPr>
        <w:t>Coeliac</w:t>
      </w:r>
      <w:proofErr w:type="spellEnd"/>
      <w:r w:rsidRPr="0018727D">
        <w:rPr>
          <w:rFonts w:ascii="Arial" w:eastAsia="Times New Roman" w:hAnsi="Arial" w:cs="Arial"/>
          <w:sz w:val="24"/>
          <w:szCs w:val="24"/>
          <w:lang w:eastAsia="en-GB"/>
        </w:rPr>
        <w:t xml:space="preserve"> Axis origin and its major branches </w:t>
      </w:r>
      <w:proofErr w:type="gramStart"/>
      <w:r w:rsidRPr="0018727D">
        <w:rPr>
          <w:rFonts w:ascii="Arial" w:eastAsia="Times New Roman" w:hAnsi="Arial" w:cs="Arial"/>
          <w:sz w:val="24"/>
          <w:szCs w:val="24"/>
          <w:lang w:eastAsia="en-GB"/>
        </w:rPr>
        <w:t>( Hepatic</w:t>
      </w:r>
      <w:proofErr w:type="gramEnd"/>
      <w:r w:rsidRPr="0018727D">
        <w:rPr>
          <w:rFonts w:ascii="Arial" w:eastAsia="Times New Roman" w:hAnsi="Arial" w:cs="Arial"/>
          <w:sz w:val="24"/>
          <w:szCs w:val="24"/>
          <w:lang w:eastAsia="en-GB"/>
        </w:rPr>
        <w:t xml:space="preserve"> and Splenic Arteries); SMA origin, IMA origin.</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Record PSV and EDV values for each vessel at its origin, and if possible beyond its origin.</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Stenosis criteria: As per SVT guidelines.</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D32159" w:rsidP="0018727D">
      <w:pPr>
        <w:spacing w:after="0" w:line="240" w:lineRule="auto"/>
        <w:rPr>
          <w:rFonts w:ascii="Arial" w:eastAsia="Times New Roman" w:hAnsi="Arial" w:cs="Arial"/>
          <w:sz w:val="24"/>
          <w:szCs w:val="24"/>
          <w:lang w:eastAsia="en-GB"/>
        </w:rPr>
      </w:pPr>
      <w:hyperlink r:id="rId18" w:history="1">
        <w:r w:rsidR="0018727D" w:rsidRPr="0018727D">
          <w:rPr>
            <w:rFonts w:ascii="Arial" w:eastAsia="Times New Roman" w:hAnsi="Arial" w:cs="Arial"/>
            <w:color w:val="0000FF"/>
            <w:sz w:val="24"/>
            <w:szCs w:val="24"/>
            <w:u w:val="single"/>
            <w:lang w:eastAsia="en-GB"/>
          </w:rPr>
          <w:t>https://www.svtgbi.org.uk/media/resources/Mesenteric_PPG_2018_eYGw8R0.pdf</w:t>
        </w:r>
      </w:hyperlink>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b/>
          <w:sz w:val="24"/>
          <w:szCs w:val="24"/>
          <w:lang w:eastAsia="en-GB"/>
        </w:rPr>
      </w:pPr>
      <w:r w:rsidRPr="0018727D">
        <w:rPr>
          <w:rFonts w:ascii="Arial" w:eastAsia="Times New Roman" w:hAnsi="Arial" w:cs="Arial"/>
          <w:b/>
          <w:sz w:val="24"/>
          <w:szCs w:val="24"/>
          <w:lang w:eastAsia="en-GB"/>
        </w:rPr>
        <w:t>11: Ankle-Brachial Pressure Index:</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Indication: Preliminary examination to confirm/ exclude lower limb </w:t>
      </w:r>
      <w:proofErr w:type="gramStart"/>
      <w:r w:rsidRPr="0018727D">
        <w:rPr>
          <w:rFonts w:ascii="Arial" w:eastAsia="Times New Roman" w:hAnsi="Arial" w:cs="Arial"/>
          <w:sz w:val="24"/>
          <w:szCs w:val="24"/>
          <w:lang w:eastAsia="en-GB"/>
        </w:rPr>
        <w:t>PVD .</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Preparation: Remove clothing to permit access to upper arms and ankles/ feet.</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Technique: Pt lies supine for 5-10 </w:t>
      </w:r>
      <w:proofErr w:type="spellStart"/>
      <w:r w:rsidRPr="0018727D">
        <w:rPr>
          <w:rFonts w:ascii="Arial" w:eastAsia="Times New Roman" w:hAnsi="Arial" w:cs="Arial"/>
          <w:sz w:val="24"/>
          <w:szCs w:val="24"/>
          <w:lang w:eastAsia="en-GB"/>
        </w:rPr>
        <w:t>mins</w:t>
      </w:r>
      <w:proofErr w:type="spellEnd"/>
      <w:r w:rsidRPr="0018727D">
        <w:rPr>
          <w:rFonts w:ascii="Arial" w:eastAsia="Times New Roman" w:hAnsi="Arial" w:cs="Arial"/>
          <w:sz w:val="24"/>
          <w:szCs w:val="24"/>
          <w:lang w:eastAsia="en-GB"/>
        </w:rPr>
        <w:t>.</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Place BP cuff around arm nearest to examiner.</w:t>
      </w:r>
      <w:proofErr w:type="gramEnd"/>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Using hand-held Doppler machine, locate </w:t>
      </w:r>
      <w:proofErr w:type="gramStart"/>
      <w:r w:rsidRPr="0018727D">
        <w:rPr>
          <w:rFonts w:ascii="Arial" w:eastAsia="Times New Roman" w:hAnsi="Arial" w:cs="Arial"/>
          <w:sz w:val="24"/>
          <w:szCs w:val="24"/>
          <w:lang w:eastAsia="en-GB"/>
        </w:rPr>
        <w:t>Brachial</w:t>
      </w:r>
      <w:proofErr w:type="gramEnd"/>
      <w:r w:rsidRPr="0018727D">
        <w:rPr>
          <w:rFonts w:ascii="Arial" w:eastAsia="Times New Roman" w:hAnsi="Arial" w:cs="Arial"/>
          <w:sz w:val="24"/>
          <w:szCs w:val="24"/>
          <w:lang w:eastAsia="en-GB"/>
        </w:rPr>
        <w:t xml:space="preserve"> artery pulse, then inflate BP cuff until it is obliterated. Note BP at which the Doppler signals are obliterated.</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Repeat with other arm.</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Move BP cuff to distal leg.</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Locate PTA pulse, medial ankle, inflate cuff and observe BP required </w:t>
      </w:r>
      <w:proofErr w:type="gramStart"/>
      <w:r w:rsidRPr="0018727D">
        <w:rPr>
          <w:rFonts w:ascii="Arial" w:eastAsia="Times New Roman" w:hAnsi="Arial" w:cs="Arial"/>
          <w:sz w:val="24"/>
          <w:szCs w:val="24"/>
          <w:lang w:eastAsia="en-GB"/>
        </w:rPr>
        <w:t>to obliterate</w:t>
      </w:r>
      <w:proofErr w:type="gramEnd"/>
      <w:r w:rsidRPr="0018727D">
        <w:rPr>
          <w:rFonts w:ascii="Arial" w:eastAsia="Times New Roman" w:hAnsi="Arial" w:cs="Arial"/>
          <w:sz w:val="24"/>
          <w:szCs w:val="24"/>
          <w:lang w:eastAsia="en-GB"/>
        </w:rPr>
        <w:t xml:space="preserve"> pulse.</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Repeat  with</w:t>
      </w:r>
      <w:proofErr w:type="gramEnd"/>
      <w:r w:rsidRPr="0018727D">
        <w:rPr>
          <w:rFonts w:ascii="Arial" w:eastAsia="Times New Roman" w:hAnsi="Arial" w:cs="Arial"/>
          <w:sz w:val="24"/>
          <w:szCs w:val="24"/>
          <w:lang w:eastAsia="en-GB"/>
        </w:rPr>
        <w:t xml:space="preserve"> ATA/ DPA pulse.</w:t>
      </w:r>
    </w:p>
    <w:p w:rsidR="0018727D" w:rsidRPr="0018727D" w:rsidRDefault="0018727D" w:rsidP="0018727D">
      <w:pPr>
        <w:spacing w:after="0" w:line="240" w:lineRule="auto"/>
        <w:rPr>
          <w:rFonts w:ascii="Arial" w:eastAsia="Times New Roman" w:hAnsi="Arial" w:cs="Arial"/>
          <w:sz w:val="24"/>
          <w:szCs w:val="24"/>
          <w:lang w:eastAsia="en-GB"/>
        </w:rPr>
      </w:pPr>
      <w:proofErr w:type="gramStart"/>
      <w:r w:rsidRPr="0018727D">
        <w:rPr>
          <w:rFonts w:ascii="Arial" w:eastAsia="Times New Roman" w:hAnsi="Arial" w:cs="Arial"/>
          <w:sz w:val="24"/>
          <w:szCs w:val="24"/>
          <w:lang w:eastAsia="en-GB"/>
        </w:rPr>
        <w:t>Repeat for the other leg.</w:t>
      </w:r>
      <w:proofErr w:type="gramEnd"/>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Calculate ABPI:  Highest Ankle BP / Highest arm BP.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D32159" w:rsidP="0018727D">
      <w:pPr>
        <w:spacing w:after="0" w:line="240" w:lineRule="auto"/>
        <w:rPr>
          <w:rFonts w:ascii="Arial" w:eastAsia="Times New Roman" w:hAnsi="Arial" w:cs="Arial"/>
          <w:sz w:val="24"/>
          <w:szCs w:val="24"/>
          <w:lang w:eastAsia="en-GB"/>
        </w:rPr>
      </w:pPr>
      <w:hyperlink r:id="rId19" w:history="1">
        <w:r w:rsidR="0018727D" w:rsidRPr="0018727D">
          <w:rPr>
            <w:rFonts w:ascii="Arial" w:eastAsia="Times New Roman" w:hAnsi="Arial" w:cs="Arial"/>
            <w:color w:val="0000FF"/>
            <w:sz w:val="24"/>
            <w:szCs w:val="24"/>
            <w:u w:val="single"/>
            <w:lang w:eastAsia="en-GB"/>
          </w:rPr>
          <w:t>https://www.svtgbi.org.uk/media/resources/ABPI_at_rest_and_post_exerciseSept2015edit.pdf</w:t>
        </w:r>
      </w:hyperlink>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b/>
          <w:sz w:val="24"/>
          <w:szCs w:val="24"/>
          <w:lang w:eastAsia="en-GB"/>
        </w:rPr>
      </w:pPr>
      <w:r w:rsidRPr="0018727D">
        <w:rPr>
          <w:rFonts w:ascii="Arial" w:eastAsia="Times New Roman" w:hAnsi="Arial" w:cs="Arial"/>
          <w:b/>
          <w:sz w:val="24"/>
          <w:szCs w:val="24"/>
          <w:lang w:eastAsia="en-GB"/>
        </w:rPr>
        <w:t xml:space="preserve">12: Miscellaneous Examinations: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For rarely-performed examinations, refer to the Relevant Chapters of the Vascular Laboratory Practice and relevant SVT Guidelines.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 </w:t>
      </w: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Resources: Vascular Laboratory Practice Parts1-5 IPEM </w:t>
      </w:r>
    </w:p>
    <w:p w:rsidR="0018727D" w:rsidRPr="0018727D" w:rsidRDefault="0018727D" w:rsidP="0018727D">
      <w:pPr>
        <w:spacing w:after="0" w:line="240" w:lineRule="auto"/>
        <w:rPr>
          <w:rFonts w:ascii="Arial" w:eastAsia="Times New Roman" w:hAnsi="Arial" w:cs="Arial"/>
          <w:sz w:val="24"/>
          <w:szCs w:val="24"/>
          <w:lang w:eastAsia="en-GB"/>
        </w:rPr>
      </w:pPr>
    </w:p>
    <w:p w:rsidR="0018727D" w:rsidRPr="0018727D" w:rsidRDefault="0018727D" w:rsidP="0018727D">
      <w:pPr>
        <w:spacing w:after="0" w:line="240" w:lineRule="auto"/>
        <w:rPr>
          <w:rFonts w:ascii="Arial" w:eastAsia="Times New Roman" w:hAnsi="Arial" w:cs="Arial"/>
          <w:sz w:val="24"/>
          <w:szCs w:val="24"/>
          <w:lang w:eastAsia="en-GB"/>
        </w:rPr>
      </w:pPr>
      <w:r w:rsidRPr="0018727D">
        <w:rPr>
          <w:rFonts w:ascii="Arial" w:eastAsia="Times New Roman" w:hAnsi="Arial" w:cs="Arial"/>
          <w:sz w:val="24"/>
          <w:szCs w:val="24"/>
          <w:lang w:eastAsia="en-GB"/>
        </w:rPr>
        <w:t xml:space="preserve">SVT website:   </w:t>
      </w:r>
      <w:hyperlink r:id="rId20" w:history="1">
        <w:r w:rsidRPr="0018727D">
          <w:rPr>
            <w:rFonts w:ascii="Arial" w:eastAsia="Times New Roman" w:hAnsi="Arial" w:cs="Arial"/>
            <w:color w:val="0000FF"/>
            <w:sz w:val="24"/>
            <w:szCs w:val="24"/>
            <w:u w:val="single"/>
            <w:lang w:eastAsia="en-GB"/>
          </w:rPr>
          <w:t>http://www.svtgbi.org.uk/professional-issues/</w:t>
        </w:r>
      </w:hyperlink>
    </w:p>
    <w:p w:rsidR="00D434F8" w:rsidRDefault="00D434F8" w:rsidP="00191BE8">
      <w:pPr>
        <w:rPr>
          <w:rFonts w:ascii="Tahoma" w:hAnsi="Tahoma" w:cs="Tahoma"/>
          <w:sz w:val="24"/>
          <w:szCs w:val="24"/>
        </w:rPr>
      </w:pPr>
      <w:bookmarkStart w:id="0" w:name="_GoBack"/>
      <w:bookmarkEnd w:id="0"/>
    </w:p>
    <w:p w:rsidR="00D434F8" w:rsidRDefault="00D434F8" w:rsidP="00191BE8">
      <w:pPr>
        <w:rPr>
          <w:rFonts w:ascii="Tahoma" w:hAnsi="Tahoma" w:cs="Tahoma"/>
          <w:sz w:val="24"/>
          <w:szCs w:val="24"/>
        </w:rPr>
      </w:pPr>
    </w:p>
    <w:p w:rsidR="00D434F8" w:rsidRDefault="00D434F8" w:rsidP="00191BE8">
      <w:pPr>
        <w:rPr>
          <w:rFonts w:ascii="Tahoma" w:hAnsi="Tahoma" w:cs="Tahoma"/>
          <w:sz w:val="24"/>
          <w:szCs w:val="24"/>
        </w:rPr>
      </w:pPr>
    </w:p>
    <w:p w:rsidR="00D434F8" w:rsidRDefault="00D434F8" w:rsidP="00D434F8">
      <w:pPr>
        <w:keepNext/>
        <w:keepLines/>
        <w:spacing w:before="40" w:after="0"/>
        <w:outlineLvl w:val="1"/>
        <w:rPr>
          <w:rFonts w:asciiTheme="majorHAnsi" w:eastAsiaTheme="majorEastAsia" w:hAnsiTheme="majorHAnsi" w:cstheme="majorBidi"/>
          <w:color w:val="2E74B5" w:themeColor="accent1" w:themeShade="BF"/>
          <w:sz w:val="26"/>
          <w:szCs w:val="26"/>
        </w:rPr>
      </w:pPr>
      <w:r w:rsidRPr="009C5059">
        <w:rPr>
          <w:rFonts w:asciiTheme="majorHAnsi" w:eastAsiaTheme="majorEastAsia" w:hAnsiTheme="majorHAnsi" w:cstheme="majorBidi"/>
          <w:color w:val="2E74B5" w:themeColor="accent1" w:themeShade="BF"/>
          <w:sz w:val="26"/>
          <w:szCs w:val="26"/>
        </w:rPr>
        <w:t>YMH Vascular Laboratory</w:t>
      </w:r>
    </w:p>
    <w:p w:rsidR="00D434F8" w:rsidRPr="009C5059" w:rsidRDefault="00D434F8" w:rsidP="00D434F8">
      <w:pPr>
        <w:keepNext/>
        <w:keepLines/>
        <w:spacing w:before="40" w:after="0"/>
        <w:outlineLvl w:val="1"/>
        <w:rPr>
          <w:rFonts w:asciiTheme="majorHAnsi" w:eastAsiaTheme="majorEastAsia" w:hAnsiTheme="majorHAnsi" w:cstheme="majorBidi"/>
          <w:color w:val="2E74B5" w:themeColor="accent1" w:themeShade="BF"/>
          <w:sz w:val="26"/>
          <w:szCs w:val="26"/>
        </w:rPr>
      </w:pPr>
    </w:p>
    <w:p w:rsidR="00D434F8" w:rsidRPr="00D434F8" w:rsidRDefault="00D434F8" w:rsidP="00D434F8">
      <w:pPr>
        <w:spacing w:after="0" w:line="240" w:lineRule="auto"/>
        <w:jc w:val="center"/>
        <w:rPr>
          <w:rFonts w:ascii="Times New Roman" w:eastAsia="Times New Roman" w:hAnsi="Times New Roman" w:cs="Times New Roman"/>
          <w:b/>
          <w:sz w:val="28"/>
          <w:szCs w:val="28"/>
          <w:u w:val="single"/>
        </w:rPr>
      </w:pPr>
      <w:r w:rsidRPr="00D434F8">
        <w:rPr>
          <w:rFonts w:ascii="Times New Roman" w:eastAsia="Times New Roman" w:hAnsi="Times New Roman" w:cs="Times New Roman"/>
          <w:b/>
          <w:sz w:val="28"/>
          <w:szCs w:val="28"/>
          <w:u w:val="single"/>
        </w:rPr>
        <w:t>PROCEDURE FOR DUPLEX ULTRASOUND EXAMINATION OF CAROTID AND VERTEBRAL ARTERIES</w:t>
      </w:r>
    </w:p>
    <w:p w:rsidR="00D434F8" w:rsidRPr="00D434F8" w:rsidRDefault="00D434F8" w:rsidP="00D434F8">
      <w:pPr>
        <w:spacing w:after="0" w:line="240" w:lineRule="auto"/>
        <w:jc w:val="center"/>
        <w:rPr>
          <w:rFonts w:ascii="Times New Roman" w:eastAsia="Times New Roman" w:hAnsi="Times New Roman" w:cs="Times New Roman"/>
          <w:b/>
          <w:sz w:val="28"/>
          <w:szCs w:val="28"/>
          <w:u w:val="single"/>
        </w:rPr>
      </w:pPr>
    </w:p>
    <w:p w:rsidR="00D434F8" w:rsidRPr="00D434F8" w:rsidRDefault="00D434F8" w:rsidP="00D434F8">
      <w:pPr>
        <w:spacing w:after="0" w:line="240" w:lineRule="auto"/>
        <w:rPr>
          <w:rFonts w:ascii="Times New Roman" w:eastAsia="Times New Roman" w:hAnsi="Times New Roman" w:cs="Times New Roman"/>
          <w:b/>
          <w:sz w:val="24"/>
          <w:szCs w:val="24"/>
        </w:rPr>
      </w:pPr>
    </w:p>
    <w:p w:rsidR="00D434F8" w:rsidRPr="00D434F8" w:rsidRDefault="00D434F8" w:rsidP="00D434F8">
      <w:p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b/>
          <w:sz w:val="24"/>
          <w:szCs w:val="24"/>
        </w:rPr>
        <w:t>Purpose</w:t>
      </w:r>
    </w:p>
    <w:p w:rsidR="00D434F8" w:rsidRPr="00D434F8" w:rsidRDefault="00D434F8" w:rsidP="00D434F8">
      <w:pPr>
        <w:numPr>
          <w:ilvl w:val="0"/>
          <w:numId w:val="9"/>
        </w:num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sz w:val="24"/>
          <w:szCs w:val="24"/>
        </w:rPr>
        <w:t xml:space="preserve">To provide a standardised method of work for duplex scanning of carotid and vertebral arteries, </w:t>
      </w:r>
      <w:proofErr w:type="gramStart"/>
      <w:r w:rsidRPr="00D434F8">
        <w:rPr>
          <w:rFonts w:ascii="Times New Roman" w:eastAsia="Times New Roman" w:hAnsi="Times New Roman" w:cs="Times New Roman"/>
          <w:sz w:val="24"/>
          <w:szCs w:val="24"/>
        </w:rPr>
        <w:t>which is up to date and in agreement with national recommendations.</w:t>
      </w:r>
      <w:proofErr w:type="gramEnd"/>
    </w:p>
    <w:p w:rsidR="00D434F8" w:rsidRPr="00D434F8" w:rsidRDefault="00D434F8" w:rsidP="00D434F8">
      <w:pPr>
        <w:spacing w:after="0" w:line="240" w:lineRule="auto"/>
        <w:rPr>
          <w:rFonts w:ascii="Times New Roman" w:eastAsia="Times New Roman" w:hAnsi="Times New Roman" w:cs="Times New Roman"/>
          <w:b/>
          <w:sz w:val="24"/>
          <w:szCs w:val="24"/>
        </w:rPr>
      </w:pPr>
    </w:p>
    <w:p w:rsidR="00D434F8" w:rsidRPr="00D434F8" w:rsidRDefault="00D434F8" w:rsidP="00D434F8">
      <w:p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b/>
          <w:sz w:val="24"/>
          <w:szCs w:val="24"/>
        </w:rPr>
        <w:t>Scope</w:t>
      </w:r>
    </w:p>
    <w:p w:rsidR="00D434F8" w:rsidRPr="00D434F8" w:rsidRDefault="00D434F8" w:rsidP="00D434F8">
      <w:pPr>
        <w:numPr>
          <w:ilvl w:val="0"/>
          <w:numId w:val="9"/>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 xml:space="preserve">This applies to any Vascular Technologist or </w:t>
      </w:r>
      <w:proofErr w:type="spellStart"/>
      <w:r w:rsidRPr="00D434F8">
        <w:rPr>
          <w:rFonts w:ascii="Times New Roman" w:eastAsia="Times New Roman" w:hAnsi="Times New Roman" w:cs="Times New Roman"/>
          <w:sz w:val="24"/>
          <w:szCs w:val="24"/>
        </w:rPr>
        <w:t>Sonographer</w:t>
      </w:r>
      <w:proofErr w:type="spellEnd"/>
      <w:r w:rsidRPr="00D434F8">
        <w:rPr>
          <w:rFonts w:ascii="Times New Roman" w:eastAsia="Times New Roman" w:hAnsi="Times New Roman" w:cs="Times New Roman"/>
          <w:sz w:val="24"/>
          <w:szCs w:val="24"/>
        </w:rPr>
        <w:t xml:space="preserve"> working in the Vascular Laboratory.</w:t>
      </w:r>
    </w:p>
    <w:p w:rsidR="00D434F8" w:rsidRPr="00D434F8" w:rsidRDefault="00D434F8" w:rsidP="00D434F8">
      <w:pPr>
        <w:spacing w:after="0" w:line="240" w:lineRule="auto"/>
        <w:rPr>
          <w:rFonts w:ascii="Times New Roman" w:eastAsia="Times New Roman" w:hAnsi="Times New Roman" w:cs="Times New Roman"/>
          <w:b/>
          <w:sz w:val="24"/>
          <w:szCs w:val="24"/>
        </w:rPr>
      </w:pPr>
    </w:p>
    <w:p w:rsidR="00D434F8" w:rsidRPr="00D434F8" w:rsidRDefault="00D434F8" w:rsidP="00D434F8">
      <w:p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b/>
          <w:sz w:val="24"/>
          <w:szCs w:val="24"/>
        </w:rPr>
        <w:t>Client Group</w:t>
      </w:r>
    </w:p>
    <w:p w:rsidR="00D434F8" w:rsidRPr="00D434F8" w:rsidRDefault="00D434F8" w:rsidP="00D434F8">
      <w:pPr>
        <w:numPr>
          <w:ilvl w:val="0"/>
          <w:numId w:val="9"/>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 xml:space="preserve">Any Vascular Technologist or </w:t>
      </w:r>
      <w:proofErr w:type="spellStart"/>
      <w:r w:rsidRPr="00D434F8">
        <w:rPr>
          <w:rFonts w:ascii="Times New Roman" w:eastAsia="Times New Roman" w:hAnsi="Times New Roman" w:cs="Times New Roman"/>
          <w:sz w:val="24"/>
          <w:szCs w:val="24"/>
        </w:rPr>
        <w:t>Sonographer</w:t>
      </w:r>
      <w:proofErr w:type="spellEnd"/>
      <w:r w:rsidRPr="00D434F8">
        <w:rPr>
          <w:rFonts w:ascii="Times New Roman" w:eastAsia="Times New Roman" w:hAnsi="Times New Roman" w:cs="Times New Roman"/>
          <w:sz w:val="24"/>
          <w:szCs w:val="24"/>
        </w:rPr>
        <w:t xml:space="preserve"> performing carotid and vertebral artery duplex scanning, the referring consultants and the patients attending for the scan.</w:t>
      </w:r>
    </w:p>
    <w:p w:rsidR="00D434F8" w:rsidRPr="00D434F8" w:rsidRDefault="00D434F8" w:rsidP="00D434F8">
      <w:pPr>
        <w:spacing w:after="0" w:line="240" w:lineRule="auto"/>
        <w:rPr>
          <w:rFonts w:ascii="Times New Roman" w:eastAsia="Times New Roman" w:hAnsi="Times New Roman" w:cs="Times New Roman"/>
          <w:b/>
          <w:sz w:val="24"/>
          <w:szCs w:val="24"/>
        </w:rPr>
      </w:pPr>
    </w:p>
    <w:p w:rsidR="00D434F8" w:rsidRPr="00D434F8" w:rsidRDefault="00D434F8" w:rsidP="00D434F8">
      <w:p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b/>
          <w:sz w:val="24"/>
          <w:szCs w:val="24"/>
        </w:rPr>
        <w:t>Referrals</w:t>
      </w:r>
    </w:p>
    <w:p w:rsidR="00D434F8" w:rsidRPr="00D434F8" w:rsidRDefault="00D434F8" w:rsidP="00D434F8">
      <w:pPr>
        <w:numPr>
          <w:ilvl w:val="0"/>
          <w:numId w:val="3"/>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Referrals must be from a consultant.</w:t>
      </w:r>
    </w:p>
    <w:p w:rsidR="00D434F8" w:rsidRPr="00D434F8" w:rsidRDefault="00D434F8" w:rsidP="00D434F8">
      <w:pPr>
        <w:numPr>
          <w:ilvl w:val="0"/>
          <w:numId w:val="3"/>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 xml:space="preserve">Patient must have been symptomatic with lateralising symptoms within the previous 6 months </w:t>
      </w:r>
      <w:r w:rsidRPr="00D434F8">
        <w:rPr>
          <w:rFonts w:ascii="Times New Roman" w:eastAsia="Times New Roman" w:hAnsi="Times New Roman" w:cs="Times New Roman"/>
          <w:b/>
          <w:sz w:val="24"/>
          <w:szCs w:val="24"/>
        </w:rPr>
        <w:t>OR</w:t>
      </w:r>
      <w:r w:rsidRPr="00D434F8">
        <w:rPr>
          <w:rFonts w:ascii="Times New Roman" w:eastAsia="Times New Roman" w:hAnsi="Times New Roman" w:cs="Times New Roman"/>
          <w:sz w:val="24"/>
          <w:szCs w:val="24"/>
        </w:rPr>
        <w:t xml:space="preserve"> be suspected to have a carotid body tumour or aneurysm </w:t>
      </w:r>
      <w:r w:rsidRPr="00D434F8">
        <w:rPr>
          <w:rFonts w:ascii="Times New Roman" w:eastAsia="Times New Roman" w:hAnsi="Times New Roman" w:cs="Times New Roman"/>
          <w:b/>
          <w:sz w:val="24"/>
          <w:szCs w:val="24"/>
        </w:rPr>
        <w:t xml:space="preserve">OR </w:t>
      </w:r>
      <w:r w:rsidRPr="00D434F8">
        <w:rPr>
          <w:rFonts w:ascii="Times New Roman" w:eastAsia="Times New Roman" w:hAnsi="Times New Roman" w:cs="Times New Roman"/>
          <w:sz w:val="24"/>
          <w:szCs w:val="24"/>
        </w:rPr>
        <w:t>being worked up for a procedure which carries with it the risk of stroke (e.g. coronary artery bypass grafting).</w:t>
      </w:r>
    </w:p>
    <w:p w:rsidR="00D434F8" w:rsidRPr="00D434F8" w:rsidRDefault="00D434F8" w:rsidP="00D434F8">
      <w:pPr>
        <w:numPr>
          <w:ilvl w:val="0"/>
          <w:numId w:val="3"/>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Referrals must be signed and dated</w:t>
      </w:r>
    </w:p>
    <w:p w:rsidR="00D434F8" w:rsidRPr="00D434F8" w:rsidRDefault="00D434F8" w:rsidP="00D434F8">
      <w:pPr>
        <w:numPr>
          <w:ilvl w:val="0"/>
          <w:numId w:val="3"/>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Referrals must be legible</w:t>
      </w:r>
    </w:p>
    <w:p w:rsidR="00D434F8" w:rsidRPr="00D434F8" w:rsidRDefault="00D434F8" w:rsidP="00D434F8">
      <w:pPr>
        <w:numPr>
          <w:ilvl w:val="0"/>
          <w:numId w:val="3"/>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NICE guidelines state that Carotid Duplex scans should be performed within 7 days of onset of symptoms.  This is not always possible, but should be aspired to.</w:t>
      </w: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b/>
          <w:sz w:val="24"/>
          <w:szCs w:val="24"/>
        </w:rPr>
        <w:t>Procedure</w:t>
      </w:r>
    </w:p>
    <w:p w:rsidR="00D434F8" w:rsidRPr="00D434F8" w:rsidRDefault="00D434F8" w:rsidP="00D434F8">
      <w:pPr>
        <w:numPr>
          <w:ilvl w:val="0"/>
          <w:numId w:val="7"/>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lastRenderedPageBreak/>
        <w:t>Relevant clinical history should be obtained from the patient</w:t>
      </w:r>
    </w:p>
    <w:p w:rsidR="00D434F8" w:rsidRPr="00D434F8" w:rsidRDefault="00D434F8" w:rsidP="00D434F8">
      <w:pPr>
        <w:numPr>
          <w:ilvl w:val="0"/>
          <w:numId w:val="7"/>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The procedure will be explained to the patient and the patient made aware that the test should not hurt.</w:t>
      </w:r>
    </w:p>
    <w:p w:rsidR="00D434F8" w:rsidRPr="00D434F8" w:rsidRDefault="00D434F8" w:rsidP="00D434F8">
      <w:pPr>
        <w:numPr>
          <w:ilvl w:val="0"/>
          <w:numId w:val="4"/>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The guidelines set out in ‘Vascular Laboratory Practice – Part 2 (Extra- and Intracranial arterial assessment)’ should be followed.</w:t>
      </w:r>
    </w:p>
    <w:p w:rsidR="00D434F8" w:rsidRPr="00D434F8" w:rsidRDefault="00D434F8" w:rsidP="00D434F8">
      <w:pPr>
        <w:numPr>
          <w:ilvl w:val="0"/>
          <w:numId w:val="4"/>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Further procedures may be carried out should the practitioner performing the scan deem this to be necessary to complete the diagnostic picture. Examples of this include: Subclavian artery assessment in the presence of retrograde flow in the vertebral artery (i.e. subclavian steal syndrome) and assessment of the Aorta in the presence of a Carotid artery aneurysm (to rule out Aortic aneurysm).</w:t>
      </w: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b/>
          <w:sz w:val="24"/>
          <w:szCs w:val="24"/>
        </w:rPr>
        <w:t>Interpretation</w:t>
      </w:r>
    </w:p>
    <w:p w:rsidR="00D434F8" w:rsidRPr="00D434F8" w:rsidRDefault="00D434F8" w:rsidP="00D434F8">
      <w:pPr>
        <w:numPr>
          <w:ilvl w:val="0"/>
          <w:numId w:val="6"/>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The guidelines set out in ‘Vascular Laboratory Practice – Part 2 (Extra- and Intracranial arterial assessment)’ should be followed.</w:t>
      </w:r>
    </w:p>
    <w:p w:rsidR="00D434F8" w:rsidRPr="00D434F8" w:rsidRDefault="00D434F8" w:rsidP="00D434F8">
      <w:pPr>
        <w:numPr>
          <w:ilvl w:val="0"/>
          <w:numId w:val="5"/>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 xml:space="preserve">The ‘Joint Recommendations for Reporting Carotid Ultrasound Investigations in the </w:t>
      </w:r>
      <w:smartTag w:uri="urn:schemas-microsoft-com:office:smarttags" w:element="country-region">
        <w:smartTag w:uri="urn:schemas-microsoft-com:office:smarttags" w:element="place">
          <w:r w:rsidRPr="00D434F8">
            <w:rPr>
              <w:rFonts w:ascii="Times New Roman" w:eastAsia="Times New Roman" w:hAnsi="Times New Roman" w:cs="Times New Roman"/>
              <w:sz w:val="24"/>
              <w:szCs w:val="24"/>
            </w:rPr>
            <w:t>United Kingdom</w:t>
          </w:r>
        </w:smartTag>
      </w:smartTag>
      <w:r w:rsidRPr="00D434F8">
        <w:rPr>
          <w:rFonts w:ascii="Times New Roman" w:eastAsia="Times New Roman" w:hAnsi="Times New Roman" w:cs="Times New Roman"/>
          <w:sz w:val="24"/>
          <w:szCs w:val="24"/>
        </w:rPr>
        <w:t xml:space="preserve">’ should be used.  These use the NASCET criteria for grading </w:t>
      </w:r>
      <w:smartTag w:uri="urn:schemas-microsoft-com:office:smarttags" w:element="place">
        <w:smartTag w:uri="urn:schemas-microsoft-com:office:smarttags" w:element="City">
          <w:r w:rsidRPr="00D434F8">
            <w:rPr>
              <w:rFonts w:ascii="Times New Roman" w:eastAsia="Times New Roman" w:hAnsi="Times New Roman" w:cs="Times New Roman"/>
              <w:sz w:val="24"/>
              <w:szCs w:val="24"/>
            </w:rPr>
            <w:t>ICA</w:t>
          </w:r>
        </w:smartTag>
      </w:smartTag>
      <w:r w:rsidRPr="00D434F8">
        <w:rPr>
          <w:rFonts w:ascii="Times New Roman" w:eastAsia="Times New Roman" w:hAnsi="Times New Roman" w:cs="Times New Roman"/>
          <w:sz w:val="24"/>
          <w:szCs w:val="24"/>
        </w:rPr>
        <w:t xml:space="preserve"> stenoses.  </w:t>
      </w:r>
    </w:p>
    <w:p w:rsidR="00D434F8" w:rsidRPr="00D434F8" w:rsidRDefault="00D434F8" w:rsidP="00D434F8">
      <w:pPr>
        <w:numPr>
          <w:ilvl w:val="0"/>
          <w:numId w:val="5"/>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 xml:space="preserve">Internal carotid peak systolic velocity should be the primary method for grading &gt;50% stenosis, using </w:t>
      </w:r>
      <w:smartTag w:uri="urn:schemas-microsoft-com:office:smarttags" w:element="City">
        <w:smartTag w:uri="urn:schemas-microsoft-com:office:smarttags" w:element="place">
          <w:r w:rsidRPr="00D434F8">
            <w:rPr>
              <w:rFonts w:ascii="Times New Roman" w:eastAsia="Times New Roman" w:hAnsi="Times New Roman" w:cs="Times New Roman"/>
              <w:sz w:val="24"/>
              <w:szCs w:val="24"/>
            </w:rPr>
            <w:t>ICA</w:t>
          </w:r>
        </w:smartTag>
      </w:smartTag>
      <w:proofErr w:type="gramStart"/>
      <w:r w:rsidRPr="00D434F8">
        <w:rPr>
          <w:rFonts w:ascii="Times New Roman" w:eastAsia="Times New Roman" w:hAnsi="Times New Roman" w:cs="Times New Roman"/>
          <w:sz w:val="24"/>
          <w:szCs w:val="24"/>
        </w:rPr>
        <w:t>:CCA</w:t>
      </w:r>
      <w:proofErr w:type="gramEnd"/>
      <w:r w:rsidRPr="00D434F8">
        <w:rPr>
          <w:rFonts w:ascii="Times New Roman" w:eastAsia="Times New Roman" w:hAnsi="Times New Roman" w:cs="Times New Roman"/>
          <w:sz w:val="24"/>
          <w:szCs w:val="24"/>
        </w:rPr>
        <w:t xml:space="preserve"> velocity ratios for confirmation.  Consideration should also be given to the degree of stenosis suggested by the B-scan image.  The St Mary’s ratio may be used if uncertainty still exists after using the other grading methods.  The St Mary’s ratio should not be used when the CCA end diastolic velocity is &lt;10cm/s.</w:t>
      </w:r>
    </w:p>
    <w:p w:rsidR="00D434F8" w:rsidRPr="00D434F8" w:rsidRDefault="00D434F8" w:rsidP="00D434F8">
      <w:pPr>
        <w:numPr>
          <w:ilvl w:val="0"/>
          <w:numId w:val="5"/>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Stenoses of less than 50% may be estimated by the use of B-scan imaging. These should fall into the categories of less than 25% or 25-49%.  If there is inadequate data from B-scan imaging these stenoses should simply be classified as less than 50%.</w:t>
      </w:r>
    </w:p>
    <w:p w:rsidR="00D434F8" w:rsidRPr="00D434F8" w:rsidRDefault="00D434F8" w:rsidP="00D434F8">
      <w:pPr>
        <w:numPr>
          <w:ilvl w:val="0"/>
          <w:numId w:val="5"/>
        </w:num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Doppler angle should be kept as close to 60 degrees as possible (but should not exceed 60 degrees and not be below 45 degrees).</w:t>
      </w:r>
    </w:p>
    <w:p w:rsidR="00D434F8" w:rsidRPr="00D434F8" w:rsidRDefault="00D434F8" w:rsidP="00D434F8">
      <w:pPr>
        <w:numPr>
          <w:ilvl w:val="0"/>
          <w:numId w:val="5"/>
        </w:numPr>
        <w:spacing w:after="0" w:line="240" w:lineRule="auto"/>
        <w:rPr>
          <w:rFonts w:ascii="Times New Roman" w:eastAsia="Times New Roman" w:hAnsi="Times New Roman" w:cs="Times New Roman"/>
          <w:sz w:val="24"/>
          <w:szCs w:val="24"/>
        </w:rPr>
      </w:pPr>
      <w:proofErr w:type="spellStart"/>
      <w:r w:rsidRPr="00D434F8">
        <w:rPr>
          <w:rFonts w:ascii="Times New Roman" w:eastAsia="Times New Roman" w:hAnsi="Times New Roman" w:cs="Times New Roman"/>
          <w:sz w:val="24"/>
          <w:szCs w:val="24"/>
        </w:rPr>
        <w:t>Fibromuscular</w:t>
      </w:r>
      <w:proofErr w:type="spellEnd"/>
      <w:r w:rsidRPr="00D434F8">
        <w:rPr>
          <w:rFonts w:ascii="Times New Roman" w:eastAsia="Times New Roman" w:hAnsi="Times New Roman" w:cs="Times New Roman"/>
          <w:sz w:val="24"/>
          <w:szCs w:val="24"/>
        </w:rPr>
        <w:t xml:space="preserve"> dysplasia should be considered as a differential diagnosis in isolated mid to distal Internal Carotid Artery stenosis.</w:t>
      </w: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b/>
          <w:sz w:val="24"/>
          <w:szCs w:val="24"/>
        </w:rPr>
        <w:t>Reporting</w:t>
      </w:r>
    </w:p>
    <w:p w:rsidR="00D434F8" w:rsidRPr="00D434F8" w:rsidRDefault="00D434F8" w:rsidP="00D434F8">
      <w:pPr>
        <w:numPr>
          <w:ilvl w:val="0"/>
          <w:numId w:val="8"/>
        </w:num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sz w:val="24"/>
          <w:szCs w:val="24"/>
        </w:rPr>
        <w:t xml:space="preserve">This should be done using the </w:t>
      </w:r>
      <w:proofErr w:type="spellStart"/>
      <w:r w:rsidRPr="00D434F8">
        <w:rPr>
          <w:rFonts w:ascii="Times New Roman" w:eastAsia="Times New Roman" w:hAnsi="Times New Roman" w:cs="Times New Roman"/>
          <w:sz w:val="24"/>
          <w:szCs w:val="24"/>
        </w:rPr>
        <w:t>RADis</w:t>
      </w:r>
      <w:proofErr w:type="spellEnd"/>
      <w:r w:rsidRPr="00D434F8">
        <w:rPr>
          <w:rFonts w:ascii="Times New Roman" w:eastAsia="Times New Roman" w:hAnsi="Times New Roman" w:cs="Times New Roman"/>
          <w:sz w:val="24"/>
          <w:szCs w:val="24"/>
        </w:rPr>
        <w:t xml:space="preserve"> reporting package</w:t>
      </w:r>
    </w:p>
    <w:p w:rsidR="00D434F8" w:rsidRPr="00D434F8" w:rsidRDefault="00D434F8" w:rsidP="00D434F8">
      <w:pPr>
        <w:numPr>
          <w:ilvl w:val="0"/>
          <w:numId w:val="8"/>
        </w:num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sz w:val="24"/>
          <w:szCs w:val="24"/>
        </w:rPr>
        <w:t>If a report is required quickly, then a provisional report may be handwritten</w:t>
      </w:r>
    </w:p>
    <w:p w:rsidR="00D434F8" w:rsidRPr="00D434F8" w:rsidRDefault="00D434F8" w:rsidP="00D434F8">
      <w:pPr>
        <w:numPr>
          <w:ilvl w:val="0"/>
          <w:numId w:val="8"/>
        </w:num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sz w:val="24"/>
          <w:szCs w:val="24"/>
        </w:rPr>
        <w:t xml:space="preserve">Diagrams may be used to aid reporting. The fact that a diagram has been produced should be mentioned in the </w:t>
      </w:r>
      <w:proofErr w:type="spellStart"/>
      <w:r w:rsidRPr="00D434F8">
        <w:rPr>
          <w:rFonts w:ascii="Times New Roman" w:eastAsia="Times New Roman" w:hAnsi="Times New Roman" w:cs="Times New Roman"/>
          <w:sz w:val="24"/>
          <w:szCs w:val="24"/>
        </w:rPr>
        <w:t>RADis</w:t>
      </w:r>
      <w:proofErr w:type="spellEnd"/>
      <w:r w:rsidRPr="00D434F8">
        <w:rPr>
          <w:rFonts w:ascii="Times New Roman" w:eastAsia="Times New Roman" w:hAnsi="Times New Roman" w:cs="Times New Roman"/>
          <w:sz w:val="24"/>
          <w:szCs w:val="24"/>
        </w:rPr>
        <w:t xml:space="preserve"> report.</w:t>
      </w:r>
    </w:p>
    <w:p w:rsidR="00D434F8" w:rsidRPr="00D434F8" w:rsidRDefault="00D434F8" w:rsidP="00D434F8">
      <w:pPr>
        <w:numPr>
          <w:ilvl w:val="0"/>
          <w:numId w:val="8"/>
        </w:num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sz w:val="24"/>
          <w:szCs w:val="24"/>
        </w:rPr>
        <w:t>The general guidelines set out in ‘Vascular Laboratory Practice – Part 1 (Basic physical principles)’ should be followed.</w:t>
      </w:r>
    </w:p>
    <w:p w:rsidR="00D434F8" w:rsidRPr="00D434F8" w:rsidRDefault="00D434F8" w:rsidP="00D434F8">
      <w:pPr>
        <w:numPr>
          <w:ilvl w:val="0"/>
          <w:numId w:val="8"/>
        </w:num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sz w:val="24"/>
          <w:szCs w:val="24"/>
        </w:rPr>
        <w:t xml:space="preserve">The report must state that NASCET criteria have been used to grade </w:t>
      </w:r>
      <w:smartTag w:uri="urn:schemas-microsoft-com:office:smarttags" w:element="City">
        <w:smartTag w:uri="urn:schemas-microsoft-com:office:smarttags" w:element="place">
          <w:r w:rsidRPr="00D434F8">
            <w:rPr>
              <w:rFonts w:ascii="Times New Roman" w:eastAsia="Times New Roman" w:hAnsi="Times New Roman" w:cs="Times New Roman"/>
              <w:sz w:val="24"/>
              <w:szCs w:val="24"/>
            </w:rPr>
            <w:t>ICA</w:t>
          </w:r>
        </w:smartTag>
      </w:smartTag>
      <w:r w:rsidRPr="00D434F8">
        <w:rPr>
          <w:rFonts w:ascii="Times New Roman" w:eastAsia="Times New Roman" w:hAnsi="Times New Roman" w:cs="Times New Roman"/>
          <w:sz w:val="24"/>
          <w:szCs w:val="24"/>
        </w:rPr>
        <w:t xml:space="preserve"> stenoses.</w:t>
      </w: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b/>
          <w:sz w:val="24"/>
          <w:szCs w:val="24"/>
        </w:rPr>
      </w:pPr>
      <w:r w:rsidRPr="00D434F8">
        <w:rPr>
          <w:rFonts w:ascii="Times New Roman" w:eastAsia="Times New Roman" w:hAnsi="Times New Roman" w:cs="Times New Roman"/>
          <w:b/>
          <w:sz w:val="24"/>
          <w:szCs w:val="24"/>
        </w:rPr>
        <w:t>References</w:t>
      </w:r>
    </w:p>
    <w:p w:rsidR="00D434F8" w:rsidRPr="00D434F8" w:rsidRDefault="00D434F8" w:rsidP="00D434F8">
      <w:pPr>
        <w:spacing w:after="0" w:line="240" w:lineRule="auto"/>
        <w:rPr>
          <w:rFonts w:ascii="Times New Roman" w:eastAsia="Times New Roman" w:hAnsi="Times New Roman" w:cs="Times New Roman"/>
          <w:sz w:val="24"/>
          <w:szCs w:val="24"/>
        </w:rPr>
      </w:pPr>
      <w:smartTag w:uri="urn:schemas-microsoft-com:office:smarttags" w:element="place">
        <w:smartTag w:uri="urn:schemas-microsoft-com:office:smarttags" w:element="PlaceName">
          <w:r w:rsidRPr="00D434F8">
            <w:rPr>
              <w:rFonts w:ascii="Times New Roman" w:eastAsia="Times New Roman" w:hAnsi="Times New Roman" w:cs="Times New Roman"/>
              <w:sz w:val="24"/>
              <w:szCs w:val="24"/>
            </w:rPr>
            <w:t>Cole</w:t>
          </w:r>
        </w:smartTag>
        <w:r w:rsidRPr="00D434F8">
          <w:rPr>
            <w:rFonts w:ascii="Times New Roman" w:eastAsia="Times New Roman" w:hAnsi="Times New Roman" w:cs="Times New Roman"/>
            <w:sz w:val="24"/>
            <w:szCs w:val="24"/>
          </w:rPr>
          <w:t xml:space="preserve"> </w:t>
        </w:r>
        <w:smartTag w:uri="urn:schemas-microsoft-com:office:smarttags" w:element="PlaceName">
          <w:r w:rsidRPr="00D434F8">
            <w:rPr>
              <w:rFonts w:ascii="Times New Roman" w:eastAsia="Times New Roman" w:hAnsi="Times New Roman" w:cs="Times New Roman"/>
              <w:sz w:val="24"/>
              <w:szCs w:val="24"/>
            </w:rPr>
            <w:t>SEA</w:t>
          </w:r>
        </w:smartTag>
      </w:smartTag>
      <w:r w:rsidRPr="00D434F8">
        <w:rPr>
          <w:rFonts w:ascii="Times New Roman" w:eastAsia="Times New Roman" w:hAnsi="Times New Roman" w:cs="Times New Roman"/>
          <w:sz w:val="24"/>
          <w:szCs w:val="24"/>
        </w:rPr>
        <w:t>, et al.  2001</w:t>
      </w:r>
    </w:p>
    <w:p w:rsidR="00D434F8" w:rsidRPr="00D434F8" w:rsidRDefault="00D434F8" w:rsidP="00D434F8">
      <w:p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VASCULAR LABORATORY PRACTICE Part 1 Basic Physical Principles</w:t>
      </w:r>
    </w:p>
    <w:p w:rsidR="00D434F8" w:rsidRPr="00D434F8" w:rsidRDefault="00D434F8" w:rsidP="00D434F8">
      <w:pPr>
        <w:spacing w:after="0" w:line="240" w:lineRule="auto"/>
        <w:rPr>
          <w:rFonts w:ascii="Times New Roman" w:eastAsia="Times New Roman" w:hAnsi="Times New Roman" w:cs="Times New Roman"/>
          <w:sz w:val="24"/>
          <w:szCs w:val="24"/>
        </w:rPr>
      </w:pPr>
      <w:smartTag w:uri="urn:schemas-microsoft-com:office:smarttags" w:element="City">
        <w:r w:rsidRPr="00D434F8">
          <w:rPr>
            <w:rFonts w:ascii="Times New Roman" w:eastAsia="Times New Roman" w:hAnsi="Times New Roman" w:cs="Times New Roman"/>
            <w:sz w:val="24"/>
            <w:szCs w:val="24"/>
          </w:rPr>
          <w:t>York</w:t>
        </w:r>
      </w:smartTag>
      <w:r w:rsidRPr="00D434F8">
        <w:rPr>
          <w:rFonts w:ascii="Times New Roman" w:eastAsia="Times New Roman" w:hAnsi="Times New Roman" w:cs="Times New Roman"/>
          <w:sz w:val="24"/>
          <w:szCs w:val="24"/>
        </w:rPr>
        <w:t xml:space="preserve">, </w:t>
      </w:r>
      <w:smartTag w:uri="urn:schemas-microsoft-com:office:smarttags" w:element="place">
        <w:smartTag w:uri="urn:schemas-microsoft-com:office:smarttags" w:element="PlaceType">
          <w:r w:rsidRPr="00D434F8">
            <w:rPr>
              <w:rFonts w:ascii="Times New Roman" w:eastAsia="Times New Roman" w:hAnsi="Times New Roman" w:cs="Times New Roman"/>
              <w:sz w:val="24"/>
              <w:szCs w:val="24"/>
            </w:rPr>
            <w:t>Institute</w:t>
          </w:r>
        </w:smartTag>
        <w:r w:rsidRPr="00D434F8">
          <w:rPr>
            <w:rFonts w:ascii="Times New Roman" w:eastAsia="Times New Roman" w:hAnsi="Times New Roman" w:cs="Times New Roman"/>
            <w:sz w:val="24"/>
            <w:szCs w:val="24"/>
          </w:rPr>
          <w:t xml:space="preserve"> of </w:t>
        </w:r>
        <w:smartTag w:uri="urn:schemas-microsoft-com:office:smarttags" w:element="PlaceName">
          <w:r w:rsidRPr="00D434F8">
            <w:rPr>
              <w:rFonts w:ascii="Times New Roman" w:eastAsia="Times New Roman" w:hAnsi="Times New Roman" w:cs="Times New Roman"/>
              <w:sz w:val="24"/>
              <w:szCs w:val="24"/>
            </w:rPr>
            <w:t>Physics</w:t>
          </w:r>
        </w:smartTag>
      </w:smartTag>
      <w:r w:rsidRPr="00D434F8">
        <w:rPr>
          <w:rFonts w:ascii="Times New Roman" w:eastAsia="Times New Roman" w:hAnsi="Times New Roman" w:cs="Times New Roman"/>
          <w:sz w:val="24"/>
          <w:szCs w:val="24"/>
        </w:rPr>
        <w:t xml:space="preserve"> and Engineering in Medicine</w:t>
      </w:r>
    </w:p>
    <w:p w:rsidR="00D434F8" w:rsidRPr="00D434F8" w:rsidRDefault="00D434F8" w:rsidP="00D434F8">
      <w:pPr>
        <w:spacing w:after="0" w:line="240" w:lineRule="auto"/>
        <w:rPr>
          <w:rFonts w:ascii="Times New Roman" w:eastAsia="Times New Roman" w:hAnsi="Times New Roman" w:cs="Times New Roman"/>
          <w:b/>
          <w:sz w:val="24"/>
          <w:szCs w:val="24"/>
        </w:rPr>
      </w:pPr>
    </w:p>
    <w:p w:rsidR="00D434F8" w:rsidRPr="00D434F8" w:rsidRDefault="00D434F8" w:rsidP="00D434F8">
      <w:pPr>
        <w:spacing w:after="0" w:line="240" w:lineRule="auto"/>
        <w:rPr>
          <w:rFonts w:ascii="Times New Roman" w:eastAsia="Times New Roman" w:hAnsi="Times New Roman" w:cs="Times New Roman"/>
          <w:b/>
          <w:sz w:val="24"/>
          <w:szCs w:val="24"/>
        </w:rPr>
      </w:pPr>
    </w:p>
    <w:p w:rsidR="00D434F8" w:rsidRPr="00D434F8" w:rsidRDefault="00D434F8" w:rsidP="00D434F8">
      <w:pPr>
        <w:spacing w:after="0" w:line="240" w:lineRule="auto"/>
        <w:rPr>
          <w:rFonts w:ascii="Times New Roman" w:eastAsia="Times New Roman" w:hAnsi="Times New Roman" w:cs="Times New Roman"/>
          <w:sz w:val="24"/>
          <w:szCs w:val="24"/>
        </w:rPr>
      </w:pPr>
      <w:smartTag w:uri="urn:schemas-microsoft-com:office:smarttags" w:element="place">
        <w:smartTag w:uri="urn:schemas-microsoft-com:office:smarttags" w:element="PlaceName">
          <w:r w:rsidRPr="00D434F8">
            <w:rPr>
              <w:rFonts w:ascii="Times New Roman" w:eastAsia="Times New Roman" w:hAnsi="Times New Roman" w:cs="Times New Roman"/>
              <w:sz w:val="24"/>
              <w:szCs w:val="24"/>
            </w:rPr>
            <w:t>Cole</w:t>
          </w:r>
        </w:smartTag>
        <w:r w:rsidRPr="00D434F8">
          <w:rPr>
            <w:rFonts w:ascii="Times New Roman" w:eastAsia="Times New Roman" w:hAnsi="Times New Roman" w:cs="Times New Roman"/>
            <w:sz w:val="24"/>
            <w:szCs w:val="24"/>
          </w:rPr>
          <w:t xml:space="preserve"> </w:t>
        </w:r>
        <w:smartTag w:uri="urn:schemas-microsoft-com:office:smarttags" w:element="PlaceName">
          <w:r w:rsidRPr="00D434F8">
            <w:rPr>
              <w:rFonts w:ascii="Times New Roman" w:eastAsia="Times New Roman" w:hAnsi="Times New Roman" w:cs="Times New Roman"/>
              <w:sz w:val="24"/>
              <w:szCs w:val="24"/>
            </w:rPr>
            <w:t>SEA</w:t>
          </w:r>
        </w:smartTag>
      </w:smartTag>
      <w:r w:rsidRPr="00D434F8">
        <w:rPr>
          <w:rFonts w:ascii="Times New Roman" w:eastAsia="Times New Roman" w:hAnsi="Times New Roman" w:cs="Times New Roman"/>
          <w:sz w:val="24"/>
          <w:szCs w:val="24"/>
        </w:rPr>
        <w:t>, et al.  2001</w:t>
      </w:r>
    </w:p>
    <w:p w:rsidR="00D434F8" w:rsidRPr="00D434F8" w:rsidRDefault="00D434F8" w:rsidP="00D434F8">
      <w:p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lastRenderedPageBreak/>
        <w:t>VASCULAR LABORATORY PRACTICE Part 2 Extra-and Intracranial arterial assessment</w:t>
      </w:r>
    </w:p>
    <w:p w:rsidR="00D434F8" w:rsidRPr="00D434F8" w:rsidRDefault="00D434F8" w:rsidP="00D434F8">
      <w:pPr>
        <w:spacing w:after="0" w:line="240" w:lineRule="auto"/>
        <w:rPr>
          <w:rFonts w:ascii="Times New Roman" w:eastAsia="Times New Roman" w:hAnsi="Times New Roman" w:cs="Times New Roman"/>
          <w:sz w:val="24"/>
          <w:szCs w:val="24"/>
        </w:rPr>
      </w:pPr>
      <w:smartTag w:uri="urn:schemas-microsoft-com:office:smarttags" w:element="City">
        <w:r w:rsidRPr="00D434F8">
          <w:rPr>
            <w:rFonts w:ascii="Times New Roman" w:eastAsia="Times New Roman" w:hAnsi="Times New Roman" w:cs="Times New Roman"/>
            <w:sz w:val="24"/>
            <w:szCs w:val="24"/>
          </w:rPr>
          <w:t>York</w:t>
        </w:r>
      </w:smartTag>
      <w:r w:rsidRPr="00D434F8">
        <w:rPr>
          <w:rFonts w:ascii="Times New Roman" w:eastAsia="Times New Roman" w:hAnsi="Times New Roman" w:cs="Times New Roman"/>
          <w:sz w:val="24"/>
          <w:szCs w:val="24"/>
        </w:rPr>
        <w:t xml:space="preserve">, </w:t>
      </w:r>
      <w:smartTag w:uri="urn:schemas-microsoft-com:office:smarttags" w:element="place">
        <w:smartTag w:uri="urn:schemas-microsoft-com:office:smarttags" w:element="PlaceType">
          <w:r w:rsidRPr="00D434F8">
            <w:rPr>
              <w:rFonts w:ascii="Times New Roman" w:eastAsia="Times New Roman" w:hAnsi="Times New Roman" w:cs="Times New Roman"/>
              <w:sz w:val="24"/>
              <w:szCs w:val="24"/>
            </w:rPr>
            <w:t>Institute</w:t>
          </w:r>
        </w:smartTag>
        <w:r w:rsidRPr="00D434F8">
          <w:rPr>
            <w:rFonts w:ascii="Times New Roman" w:eastAsia="Times New Roman" w:hAnsi="Times New Roman" w:cs="Times New Roman"/>
            <w:sz w:val="24"/>
            <w:szCs w:val="24"/>
          </w:rPr>
          <w:t xml:space="preserve"> of </w:t>
        </w:r>
        <w:smartTag w:uri="urn:schemas-microsoft-com:office:smarttags" w:element="PlaceName">
          <w:r w:rsidRPr="00D434F8">
            <w:rPr>
              <w:rFonts w:ascii="Times New Roman" w:eastAsia="Times New Roman" w:hAnsi="Times New Roman" w:cs="Times New Roman"/>
              <w:sz w:val="24"/>
              <w:szCs w:val="24"/>
            </w:rPr>
            <w:t>Physics</w:t>
          </w:r>
        </w:smartTag>
      </w:smartTag>
      <w:r w:rsidRPr="00D434F8">
        <w:rPr>
          <w:rFonts w:ascii="Times New Roman" w:eastAsia="Times New Roman" w:hAnsi="Times New Roman" w:cs="Times New Roman"/>
          <w:sz w:val="24"/>
          <w:szCs w:val="24"/>
        </w:rPr>
        <w:t xml:space="preserve"> and Engineering in Medicine</w:t>
      </w: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sz w:val="24"/>
          <w:szCs w:val="24"/>
        </w:rPr>
      </w:pPr>
      <w:proofErr w:type="spellStart"/>
      <w:r w:rsidRPr="00D434F8">
        <w:rPr>
          <w:rFonts w:ascii="Times New Roman" w:eastAsia="Times New Roman" w:hAnsi="Times New Roman" w:cs="Times New Roman"/>
          <w:sz w:val="24"/>
          <w:szCs w:val="24"/>
        </w:rPr>
        <w:t>Zwiebel</w:t>
      </w:r>
      <w:proofErr w:type="spellEnd"/>
      <w:r w:rsidRPr="00D434F8">
        <w:rPr>
          <w:rFonts w:ascii="Times New Roman" w:eastAsia="Times New Roman" w:hAnsi="Times New Roman" w:cs="Times New Roman"/>
          <w:sz w:val="24"/>
          <w:szCs w:val="24"/>
        </w:rPr>
        <w:t xml:space="preserve"> WJ, </w:t>
      </w:r>
      <w:proofErr w:type="spellStart"/>
      <w:r w:rsidRPr="00D434F8">
        <w:rPr>
          <w:rFonts w:ascii="Times New Roman" w:eastAsia="Times New Roman" w:hAnsi="Times New Roman" w:cs="Times New Roman"/>
          <w:sz w:val="24"/>
          <w:szCs w:val="24"/>
        </w:rPr>
        <w:t>Pellerito</w:t>
      </w:r>
      <w:proofErr w:type="spellEnd"/>
      <w:r w:rsidRPr="00D434F8">
        <w:rPr>
          <w:rFonts w:ascii="Times New Roman" w:eastAsia="Times New Roman" w:hAnsi="Times New Roman" w:cs="Times New Roman"/>
          <w:sz w:val="24"/>
          <w:szCs w:val="24"/>
        </w:rPr>
        <w:t xml:space="preserve"> JS.  2005</w:t>
      </w:r>
    </w:p>
    <w:p w:rsidR="00D434F8" w:rsidRPr="00D434F8" w:rsidRDefault="00D434F8" w:rsidP="00D434F8">
      <w:pPr>
        <w:spacing w:after="0" w:line="240" w:lineRule="auto"/>
        <w:rPr>
          <w:rFonts w:ascii="Times New Roman" w:eastAsia="Times New Roman" w:hAnsi="Times New Roman" w:cs="Times New Roman"/>
          <w:sz w:val="24"/>
          <w:szCs w:val="24"/>
        </w:rPr>
      </w:pPr>
      <w:proofErr w:type="gramStart"/>
      <w:r w:rsidRPr="00D434F8">
        <w:rPr>
          <w:rFonts w:ascii="Times New Roman" w:eastAsia="Times New Roman" w:hAnsi="Times New Roman" w:cs="Times New Roman"/>
          <w:sz w:val="24"/>
          <w:szCs w:val="24"/>
        </w:rPr>
        <w:t xml:space="preserve">Introduction to Vascular </w:t>
      </w:r>
      <w:proofErr w:type="spellStart"/>
      <w:r w:rsidRPr="00D434F8">
        <w:rPr>
          <w:rFonts w:ascii="Times New Roman" w:eastAsia="Times New Roman" w:hAnsi="Times New Roman" w:cs="Times New Roman"/>
          <w:sz w:val="24"/>
          <w:szCs w:val="24"/>
        </w:rPr>
        <w:t>Ultrasonography</w:t>
      </w:r>
      <w:proofErr w:type="spellEnd"/>
      <w:r w:rsidRPr="00D434F8">
        <w:rPr>
          <w:rFonts w:ascii="Times New Roman" w:eastAsia="Times New Roman" w:hAnsi="Times New Roman" w:cs="Times New Roman"/>
          <w:sz w:val="24"/>
          <w:szCs w:val="24"/>
        </w:rPr>
        <w:t>, 5</w:t>
      </w:r>
      <w:r w:rsidRPr="00D434F8">
        <w:rPr>
          <w:rFonts w:ascii="Times New Roman" w:eastAsia="Times New Roman" w:hAnsi="Times New Roman" w:cs="Times New Roman"/>
          <w:sz w:val="24"/>
          <w:szCs w:val="24"/>
          <w:vertAlign w:val="superscript"/>
        </w:rPr>
        <w:t>th</w:t>
      </w:r>
      <w:r w:rsidRPr="00D434F8">
        <w:rPr>
          <w:rFonts w:ascii="Times New Roman" w:eastAsia="Times New Roman" w:hAnsi="Times New Roman" w:cs="Times New Roman"/>
          <w:sz w:val="24"/>
          <w:szCs w:val="24"/>
        </w:rPr>
        <w:t xml:space="preserve"> Ed.</w:t>
      </w:r>
      <w:proofErr w:type="gramEnd"/>
    </w:p>
    <w:p w:rsidR="00D434F8" w:rsidRPr="00D434F8" w:rsidRDefault="00D434F8" w:rsidP="00D434F8">
      <w:pPr>
        <w:spacing w:after="0" w:line="240" w:lineRule="auto"/>
        <w:rPr>
          <w:rFonts w:ascii="Times New Roman" w:eastAsia="Times New Roman" w:hAnsi="Times New Roman" w:cs="Times New Roman"/>
          <w:sz w:val="24"/>
          <w:szCs w:val="24"/>
        </w:rPr>
      </w:pPr>
      <w:proofErr w:type="gramStart"/>
      <w:r w:rsidRPr="00D434F8">
        <w:rPr>
          <w:rFonts w:ascii="Times New Roman" w:eastAsia="Times New Roman" w:hAnsi="Times New Roman" w:cs="Times New Roman"/>
          <w:sz w:val="24"/>
          <w:szCs w:val="24"/>
        </w:rPr>
        <w:t>Philadelphia ,</w:t>
      </w:r>
      <w:proofErr w:type="gramEnd"/>
      <w:r w:rsidRPr="00D434F8">
        <w:rPr>
          <w:rFonts w:ascii="Times New Roman" w:eastAsia="Times New Roman" w:hAnsi="Times New Roman" w:cs="Times New Roman"/>
          <w:sz w:val="24"/>
          <w:szCs w:val="24"/>
        </w:rPr>
        <w:t xml:space="preserve">  Elsevier </w:t>
      </w:r>
      <w:proofErr w:type="spellStart"/>
      <w:r w:rsidRPr="00D434F8">
        <w:rPr>
          <w:rFonts w:ascii="Times New Roman" w:eastAsia="Times New Roman" w:hAnsi="Times New Roman" w:cs="Times New Roman"/>
          <w:sz w:val="24"/>
          <w:szCs w:val="24"/>
        </w:rPr>
        <w:t>saunders</w:t>
      </w:r>
      <w:proofErr w:type="spellEnd"/>
      <w:r w:rsidRPr="00D434F8">
        <w:rPr>
          <w:rFonts w:ascii="Times New Roman" w:eastAsia="Times New Roman" w:hAnsi="Times New Roman" w:cs="Times New Roman"/>
          <w:sz w:val="24"/>
          <w:szCs w:val="24"/>
          <w:vertAlign w:val="superscript"/>
        </w:rPr>
        <w:footnoteReference w:id="1"/>
      </w: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Oates CP, et al.  2008</w:t>
      </w:r>
    </w:p>
    <w:p w:rsidR="00D434F8" w:rsidRPr="00D434F8" w:rsidRDefault="00D434F8" w:rsidP="00D434F8">
      <w:p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 xml:space="preserve">Joint Recommendations for </w:t>
      </w:r>
      <w:proofErr w:type="gramStart"/>
      <w:r w:rsidRPr="00D434F8">
        <w:rPr>
          <w:rFonts w:ascii="Times New Roman" w:eastAsia="Times New Roman" w:hAnsi="Times New Roman" w:cs="Times New Roman"/>
          <w:sz w:val="24"/>
          <w:szCs w:val="24"/>
        </w:rPr>
        <w:t>Reporting  Carotid</w:t>
      </w:r>
      <w:proofErr w:type="gramEnd"/>
      <w:r w:rsidRPr="00D434F8">
        <w:rPr>
          <w:rFonts w:ascii="Times New Roman" w:eastAsia="Times New Roman" w:hAnsi="Times New Roman" w:cs="Times New Roman"/>
          <w:sz w:val="24"/>
          <w:szCs w:val="24"/>
        </w:rPr>
        <w:t xml:space="preserve"> Ultrasound Investigations in the </w:t>
      </w:r>
      <w:smartTag w:uri="urn:schemas-microsoft-com:office:smarttags" w:element="country-region">
        <w:smartTag w:uri="urn:schemas-microsoft-com:office:smarttags" w:element="place">
          <w:r w:rsidRPr="00D434F8">
            <w:rPr>
              <w:rFonts w:ascii="Times New Roman" w:eastAsia="Times New Roman" w:hAnsi="Times New Roman" w:cs="Times New Roman"/>
              <w:sz w:val="24"/>
              <w:szCs w:val="24"/>
            </w:rPr>
            <w:t>United Kingdom</w:t>
          </w:r>
        </w:smartTag>
      </w:smartTag>
      <w:r w:rsidRPr="00D434F8">
        <w:rPr>
          <w:rFonts w:ascii="Times New Roman" w:eastAsia="Times New Roman" w:hAnsi="Times New Roman" w:cs="Times New Roman"/>
          <w:sz w:val="24"/>
          <w:szCs w:val="24"/>
        </w:rPr>
        <w:t>.</w:t>
      </w:r>
    </w:p>
    <w:p w:rsidR="00D434F8" w:rsidRPr="00D434F8" w:rsidRDefault="00D434F8" w:rsidP="00D434F8">
      <w:p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European Journal of Endovascular Surgery (2008), doi:10.1016/j.ejvs.2008.10.015</w:t>
      </w:r>
    </w:p>
    <w:p w:rsidR="00D434F8" w:rsidRPr="00D434F8" w:rsidRDefault="00D434F8" w:rsidP="00D434F8">
      <w:pPr>
        <w:spacing w:after="0" w:line="240" w:lineRule="auto"/>
        <w:rPr>
          <w:rFonts w:ascii="Times New Roman" w:eastAsia="Times New Roman" w:hAnsi="Times New Roman" w:cs="Times New Roman"/>
          <w:sz w:val="24"/>
          <w:szCs w:val="24"/>
        </w:rPr>
      </w:pPr>
    </w:p>
    <w:p w:rsidR="00D434F8" w:rsidRPr="00D434F8" w:rsidRDefault="00D434F8" w:rsidP="00D434F8">
      <w:p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Jeffrey W, et al. 2014</w:t>
      </w:r>
    </w:p>
    <w:p w:rsidR="00D434F8" w:rsidRPr="00D434F8" w:rsidRDefault="00D434F8" w:rsidP="00D434F8">
      <w:pPr>
        <w:spacing w:after="0" w:line="240" w:lineRule="auto"/>
        <w:rPr>
          <w:rFonts w:ascii="Times New Roman" w:eastAsia="Times New Roman" w:hAnsi="Times New Roman" w:cs="Times New Roman"/>
          <w:sz w:val="24"/>
          <w:szCs w:val="24"/>
        </w:rPr>
      </w:pPr>
      <w:proofErr w:type="spellStart"/>
      <w:r w:rsidRPr="00D434F8">
        <w:rPr>
          <w:rFonts w:ascii="Times New Roman" w:eastAsia="Times New Roman" w:hAnsi="Times New Roman" w:cs="Times New Roman"/>
          <w:sz w:val="24"/>
          <w:szCs w:val="24"/>
        </w:rPr>
        <w:t>Fibromuscular</w:t>
      </w:r>
      <w:proofErr w:type="spellEnd"/>
      <w:r w:rsidRPr="00D434F8">
        <w:rPr>
          <w:rFonts w:ascii="Times New Roman" w:eastAsia="Times New Roman" w:hAnsi="Times New Roman" w:cs="Times New Roman"/>
          <w:sz w:val="24"/>
          <w:szCs w:val="24"/>
        </w:rPr>
        <w:t xml:space="preserve"> </w:t>
      </w:r>
      <w:proofErr w:type="spellStart"/>
      <w:r w:rsidRPr="00D434F8">
        <w:rPr>
          <w:rFonts w:ascii="Times New Roman" w:eastAsia="Times New Roman" w:hAnsi="Times New Roman" w:cs="Times New Roman"/>
          <w:sz w:val="24"/>
          <w:szCs w:val="24"/>
        </w:rPr>
        <w:t>Dysplasia</w:t>
      </w:r>
      <w:proofErr w:type="gramStart"/>
      <w:r w:rsidRPr="00D434F8">
        <w:rPr>
          <w:rFonts w:ascii="Times New Roman" w:eastAsia="Times New Roman" w:hAnsi="Times New Roman" w:cs="Times New Roman"/>
          <w:sz w:val="24"/>
          <w:szCs w:val="24"/>
        </w:rPr>
        <w:t>:State</w:t>
      </w:r>
      <w:proofErr w:type="spellEnd"/>
      <w:proofErr w:type="gramEnd"/>
      <w:r w:rsidRPr="00D434F8">
        <w:rPr>
          <w:rFonts w:ascii="Times New Roman" w:eastAsia="Times New Roman" w:hAnsi="Times New Roman" w:cs="Times New Roman"/>
          <w:sz w:val="24"/>
          <w:szCs w:val="24"/>
        </w:rPr>
        <w:t xml:space="preserve"> of the Science and Critical Unanswered Questions.</w:t>
      </w:r>
    </w:p>
    <w:p w:rsidR="00D434F8" w:rsidRPr="00D434F8" w:rsidRDefault="00D434F8" w:rsidP="00D434F8">
      <w:pPr>
        <w:spacing w:after="0" w:line="240" w:lineRule="auto"/>
        <w:rPr>
          <w:rFonts w:ascii="Times New Roman" w:eastAsia="Times New Roman" w:hAnsi="Times New Roman" w:cs="Times New Roman"/>
          <w:sz w:val="24"/>
          <w:szCs w:val="24"/>
        </w:rPr>
      </w:pPr>
      <w:proofErr w:type="gramStart"/>
      <w:r w:rsidRPr="00D434F8">
        <w:rPr>
          <w:rFonts w:ascii="Times New Roman" w:eastAsia="Times New Roman" w:hAnsi="Times New Roman" w:cs="Times New Roman"/>
          <w:sz w:val="24"/>
          <w:szCs w:val="24"/>
        </w:rPr>
        <w:t>A Scientific Statement from the American Heart Association.</w:t>
      </w:r>
      <w:proofErr w:type="gramEnd"/>
    </w:p>
    <w:p w:rsidR="00D434F8" w:rsidRPr="00D434F8" w:rsidRDefault="00D434F8" w:rsidP="00D434F8">
      <w:pPr>
        <w:spacing w:after="0" w:line="240" w:lineRule="auto"/>
        <w:rPr>
          <w:rFonts w:ascii="Times New Roman" w:eastAsia="Times New Roman" w:hAnsi="Times New Roman" w:cs="Times New Roman"/>
          <w:sz w:val="24"/>
          <w:szCs w:val="24"/>
        </w:rPr>
      </w:pPr>
      <w:r w:rsidRPr="00D434F8">
        <w:rPr>
          <w:rFonts w:ascii="Times New Roman" w:eastAsia="Times New Roman" w:hAnsi="Times New Roman" w:cs="Times New Roman"/>
          <w:sz w:val="24"/>
          <w:szCs w:val="24"/>
        </w:rPr>
        <w:t>Circulation.2014</w:t>
      </w:r>
      <w:proofErr w:type="gramStart"/>
      <w:r w:rsidRPr="00D434F8">
        <w:rPr>
          <w:rFonts w:ascii="Times New Roman" w:eastAsia="Times New Roman" w:hAnsi="Times New Roman" w:cs="Times New Roman"/>
          <w:sz w:val="24"/>
          <w:szCs w:val="24"/>
        </w:rPr>
        <w:t>;129:1048</w:t>
      </w:r>
      <w:proofErr w:type="gramEnd"/>
      <w:r w:rsidRPr="00D434F8">
        <w:rPr>
          <w:rFonts w:ascii="Times New Roman" w:eastAsia="Times New Roman" w:hAnsi="Times New Roman" w:cs="Times New Roman"/>
          <w:sz w:val="24"/>
          <w:szCs w:val="24"/>
        </w:rPr>
        <w:t>-1078</w:t>
      </w:r>
    </w:p>
    <w:p w:rsidR="00BA5103" w:rsidRDefault="00BA5103" w:rsidP="00191BE8">
      <w:pPr>
        <w:rPr>
          <w:rFonts w:ascii="Tahoma" w:hAnsi="Tahoma" w:cs="Tahoma"/>
          <w:sz w:val="24"/>
          <w:szCs w:val="24"/>
        </w:rPr>
      </w:pPr>
    </w:p>
    <w:p w:rsidR="00D434F8" w:rsidRDefault="00D434F8" w:rsidP="00D434F8">
      <w:pPr>
        <w:pStyle w:val="Default"/>
      </w:pPr>
    </w:p>
    <w:p w:rsidR="00D434F8" w:rsidRDefault="00D434F8" w:rsidP="00D434F8">
      <w:pPr>
        <w:pStyle w:val="Default"/>
        <w:jc w:val="center"/>
        <w:rPr>
          <w:sz w:val="23"/>
          <w:szCs w:val="23"/>
        </w:rPr>
      </w:pPr>
      <w:r>
        <w:rPr>
          <w:b/>
          <w:bCs/>
          <w:sz w:val="23"/>
          <w:szCs w:val="23"/>
        </w:rPr>
        <w:t xml:space="preserve">Wrexham </w:t>
      </w:r>
      <w:proofErr w:type="spellStart"/>
      <w:r>
        <w:rPr>
          <w:b/>
          <w:bCs/>
          <w:sz w:val="23"/>
          <w:szCs w:val="23"/>
        </w:rPr>
        <w:t>Maelor</w:t>
      </w:r>
      <w:proofErr w:type="spellEnd"/>
      <w:r>
        <w:rPr>
          <w:b/>
          <w:bCs/>
          <w:sz w:val="23"/>
          <w:szCs w:val="23"/>
        </w:rPr>
        <w:t xml:space="preserve"> Hospital</w:t>
      </w:r>
    </w:p>
    <w:p w:rsidR="00D434F8" w:rsidRDefault="00D434F8" w:rsidP="00D434F8">
      <w:pPr>
        <w:pStyle w:val="Default"/>
        <w:rPr>
          <w:sz w:val="23"/>
          <w:szCs w:val="23"/>
        </w:rPr>
      </w:pPr>
      <w:r>
        <w:rPr>
          <w:b/>
          <w:bCs/>
          <w:sz w:val="23"/>
          <w:szCs w:val="23"/>
        </w:rPr>
        <w:t xml:space="preserve">Procedure for performing Lower Limb Arterial Duplex Ultrasound Examinations </w:t>
      </w:r>
    </w:p>
    <w:p w:rsidR="00D434F8" w:rsidRDefault="00D434F8" w:rsidP="00D434F8">
      <w:pPr>
        <w:pStyle w:val="Default"/>
        <w:rPr>
          <w:sz w:val="23"/>
          <w:szCs w:val="23"/>
        </w:rPr>
      </w:pPr>
    </w:p>
    <w:p w:rsidR="00D434F8" w:rsidRDefault="00D434F8" w:rsidP="00D434F8">
      <w:pPr>
        <w:pStyle w:val="Default"/>
        <w:rPr>
          <w:sz w:val="23"/>
          <w:szCs w:val="23"/>
        </w:rPr>
      </w:pPr>
      <w:r>
        <w:rPr>
          <w:sz w:val="23"/>
          <w:szCs w:val="23"/>
        </w:rPr>
        <w:t>This procedure is based on the guideline prepared by the Professional Standards Committee (PSC) of the Society for Vascular Technology (SVT). Suitable alterations and additions have been made to reflect requirements of local service users.</w:t>
      </w:r>
    </w:p>
    <w:p w:rsidR="00D434F8" w:rsidRDefault="00D434F8" w:rsidP="00D434F8">
      <w:pPr>
        <w:pStyle w:val="Default"/>
        <w:rPr>
          <w:sz w:val="23"/>
          <w:szCs w:val="23"/>
        </w:rPr>
      </w:pPr>
      <w:r>
        <w:rPr>
          <w:sz w:val="23"/>
          <w:szCs w:val="23"/>
        </w:rPr>
        <w:t xml:space="preserve"> </w:t>
      </w:r>
    </w:p>
    <w:p w:rsidR="00D434F8" w:rsidRDefault="00D434F8" w:rsidP="00D434F8">
      <w:pPr>
        <w:pStyle w:val="Default"/>
        <w:rPr>
          <w:sz w:val="23"/>
          <w:szCs w:val="23"/>
        </w:rPr>
      </w:pPr>
      <w:r>
        <w:rPr>
          <w:b/>
          <w:bCs/>
          <w:sz w:val="23"/>
          <w:szCs w:val="23"/>
        </w:rPr>
        <w:t xml:space="preserve">Purpose </w:t>
      </w:r>
    </w:p>
    <w:p w:rsidR="00D434F8" w:rsidRDefault="00D434F8" w:rsidP="00D434F8">
      <w:pPr>
        <w:pStyle w:val="Default"/>
        <w:rPr>
          <w:sz w:val="23"/>
          <w:szCs w:val="23"/>
        </w:rPr>
      </w:pPr>
      <w:r>
        <w:rPr>
          <w:sz w:val="23"/>
          <w:szCs w:val="23"/>
        </w:rPr>
        <w:t xml:space="preserve">Duplex ultrasound examination is used to assess the arteries of the lower limb (aorta to ankle level) to determine the location and severity of vascular disease (occlusive and aneurysmal). </w:t>
      </w:r>
    </w:p>
    <w:p w:rsidR="00D434F8" w:rsidRDefault="00D434F8" w:rsidP="00D434F8">
      <w:pPr>
        <w:pStyle w:val="Default"/>
        <w:rPr>
          <w:sz w:val="23"/>
          <w:szCs w:val="23"/>
        </w:rPr>
      </w:pPr>
    </w:p>
    <w:p w:rsidR="00D434F8" w:rsidRDefault="00D434F8" w:rsidP="00D434F8">
      <w:pPr>
        <w:pStyle w:val="Default"/>
        <w:rPr>
          <w:b/>
          <w:sz w:val="23"/>
          <w:szCs w:val="23"/>
        </w:rPr>
      </w:pPr>
      <w:r>
        <w:rPr>
          <w:b/>
          <w:sz w:val="23"/>
          <w:szCs w:val="23"/>
        </w:rPr>
        <w:t>Scope</w:t>
      </w:r>
    </w:p>
    <w:p w:rsidR="00D434F8" w:rsidRDefault="00D434F8" w:rsidP="00D434F8">
      <w:pPr>
        <w:pStyle w:val="Default"/>
        <w:rPr>
          <w:sz w:val="23"/>
          <w:szCs w:val="23"/>
        </w:rPr>
      </w:pPr>
      <w:r>
        <w:rPr>
          <w:sz w:val="23"/>
          <w:szCs w:val="23"/>
        </w:rPr>
        <w:t xml:space="preserve">This applies to any Clinical Vascular Scientist, </w:t>
      </w:r>
      <w:proofErr w:type="spellStart"/>
      <w:r>
        <w:rPr>
          <w:sz w:val="23"/>
          <w:szCs w:val="23"/>
        </w:rPr>
        <w:t>Sonographer</w:t>
      </w:r>
      <w:proofErr w:type="spellEnd"/>
      <w:r>
        <w:rPr>
          <w:sz w:val="23"/>
          <w:szCs w:val="23"/>
        </w:rPr>
        <w:t>, or trainee working in the vascular laboratory.</w:t>
      </w:r>
    </w:p>
    <w:p w:rsidR="00D434F8" w:rsidRDefault="00D434F8" w:rsidP="00D434F8">
      <w:pPr>
        <w:pStyle w:val="Default"/>
        <w:rPr>
          <w:sz w:val="23"/>
          <w:szCs w:val="23"/>
        </w:rPr>
      </w:pPr>
    </w:p>
    <w:p w:rsidR="00D434F8" w:rsidRDefault="00D434F8" w:rsidP="00D434F8">
      <w:pPr>
        <w:pStyle w:val="Default"/>
        <w:rPr>
          <w:b/>
          <w:sz w:val="23"/>
          <w:szCs w:val="23"/>
        </w:rPr>
      </w:pPr>
      <w:r>
        <w:rPr>
          <w:b/>
          <w:sz w:val="23"/>
          <w:szCs w:val="23"/>
        </w:rPr>
        <w:t>Client Group</w:t>
      </w:r>
    </w:p>
    <w:p w:rsidR="00D434F8" w:rsidRPr="00F373C5" w:rsidRDefault="00D434F8" w:rsidP="00D434F8">
      <w:pPr>
        <w:pStyle w:val="Default"/>
        <w:rPr>
          <w:rFonts w:eastAsia="Calibri"/>
          <w:sz w:val="23"/>
          <w:szCs w:val="23"/>
        </w:rPr>
      </w:pPr>
      <w:r>
        <w:rPr>
          <w:sz w:val="23"/>
          <w:szCs w:val="23"/>
        </w:rPr>
        <w:t xml:space="preserve">Any Clinical Vascular Scientist, </w:t>
      </w:r>
      <w:proofErr w:type="spellStart"/>
      <w:proofErr w:type="gramStart"/>
      <w:r w:rsidRPr="00F373C5">
        <w:rPr>
          <w:rFonts w:eastAsia="Calibri"/>
          <w:sz w:val="23"/>
          <w:szCs w:val="23"/>
        </w:rPr>
        <w:t>Sonographer</w:t>
      </w:r>
      <w:proofErr w:type="spellEnd"/>
      <w:r w:rsidRPr="00F373C5">
        <w:rPr>
          <w:rFonts w:eastAsia="Calibri"/>
          <w:sz w:val="23"/>
          <w:szCs w:val="23"/>
        </w:rPr>
        <w:t xml:space="preserve"> </w:t>
      </w:r>
      <w:r>
        <w:rPr>
          <w:sz w:val="23"/>
          <w:szCs w:val="23"/>
        </w:rPr>
        <w:t>,</w:t>
      </w:r>
      <w:proofErr w:type="gramEnd"/>
      <w:r>
        <w:rPr>
          <w:sz w:val="23"/>
          <w:szCs w:val="23"/>
        </w:rPr>
        <w:t xml:space="preserve"> or trainee </w:t>
      </w:r>
      <w:r w:rsidRPr="00F373C5">
        <w:rPr>
          <w:rFonts w:eastAsia="Calibri"/>
          <w:sz w:val="23"/>
          <w:szCs w:val="23"/>
        </w:rPr>
        <w:t>performing dup</w:t>
      </w:r>
      <w:r>
        <w:rPr>
          <w:sz w:val="23"/>
          <w:szCs w:val="23"/>
        </w:rPr>
        <w:t>lex scanning of lower limb arteries</w:t>
      </w:r>
      <w:r w:rsidRPr="00F373C5">
        <w:rPr>
          <w:rFonts w:eastAsia="Calibri"/>
          <w:sz w:val="23"/>
          <w:szCs w:val="23"/>
        </w:rPr>
        <w:t>, the referring consultants and the patients attending for the scan.</w:t>
      </w:r>
    </w:p>
    <w:p w:rsidR="00D434F8" w:rsidRDefault="00D434F8" w:rsidP="00D434F8">
      <w:pPr>
        <w:pStyle w:val="Default"/>
        <w:rPr>
          <w:sz w:val="23"/>
          <w:szCs w:val="23"/>
        </w:rPr>
      </w:pPr>
    </w:p>
    <w:p w:rsidR="00D434F8" w:rsidRPr="00F373C5" w:rsidRDefault="00D434F8" w:rsidP="00D434F8">
      <w:pPr>
        <w:pStyle w:val="Default"/>
        <w:rPr>
          <w:rFonts w:eastAsia="Calibri"/>
          <w:sz w:val="23"/>
          <w:szCs w:val="23"/>
        </w:rPr>
      </w:pPr>
      <w:r w:rsidRPr="00F373C5">
        <w:rPr>
          <w:rFonts w:eastAsia="Calibri"/>
          <w:b/>
          <w:bCs/>
          <w:sz w:val="23"/>
          <w:szCs w:val="23"/>
        </w:rPr>
        <w:t>Referrals</w:t>
      </w:r>
    </w:p>
    <w:p w:rsidR="00D434F8" w:rsidRPr="00F373C5" w:rsidRDefault="00D434F8" w:rsidP="00D434F8">
      <w:pPr>
        <w:pStyle w:val="Default"/>
        <w:numPr>
          <w:ilvl w:val="0"/>
          <w:numId w:val="3"/>
        </w:numPr>
        <w:rPr>
          <w:rFonts w:eastAsia="Calibri"/>
          <w:sz w:val="23"/>
          <w:szCs w:val="23"/>
        </w:rPr>
      </w:pPr>
      <w:r w:rsidRPr="00F373C5">
        <w:rPr>
          <w:rFonts w:eastAsia="Calibri"/>
          <w:sz w:val="23"/>
          <w:szCs w:val="23"/>
        </w:rPr>
        <w:t>Referrals must be from a doctor or a health professional who has been granted the right to request these examinations</w:t>
      </w:r>
    </w:p>
    <w:p w:rsidR="00D434F8" w:rsidRPr="00F373C5" w:rsidRDefault="00D434F8" w:rsidP="00D434F8">
      <w:pPr>
        <w:pStyle w:val="Default"/>
        <w:numPr>
          <w:ilvl w:val="0"/>
          <w:numId w:val="3"/>
        </w:numPr>
        <w:rPr>
          <w:rFonts w:eastAsia="Calibri"/>
          <w:sz w:val="23"/>
          <w:szCs w:val="23"/>
        </w:rPr>
      </w:pPr>
      <w:r w:rsidRPr="00F373C5">
        <w:rPr>
          <w:rFonts w:eastAsia="Calibri"/>
          <w:sz w:val="23"/>
          <w:szCs w:val="23"/>
        </w:rPr>
        <w:t xml:space="preserve">The referral must </w:t>
      </w:r>
      <w:r>
        <w:rPr>
          <w:sz w:val="23"/>
          <w:szCs w:val="23"/>
        </w:rPr>
        <w:t>give adequate clinical detail (such as:</w:t>
      </w:r>
      <w:r w:rsidRPr="00F373C5">
        <w:rPr>
          <w:rFonts w:eastAsia="Calibri"/>
          <w:sz w:val="23"/>
          <w:szCs w:val="23"/>
        </w:rPr>
        <w:t xml:space="preserve"> symptoms, </w:t>
      </w:r>
      <w:r>
        <w:rPr>
          <w:sz w:val="23"/>
          <w:szCs w:val="23"/>
        </w:rPr>
        <w:t xml:space="preserve">risk factors, </w:t>
      </w:r>
      <w:r w:rsidRPr="00F373C5">
        <w:rPr>
          <w:rFonts w:eastAsia="Calibri"/>
          <w:sz w:val="23"/>
          <w:szCs w:val="23"/>
        </w:rPr>
        <w:t>which pulses are present/absent, ankle-brachial pressure indices and which limb or limbs are to be examined</w:t>
      </w:r>
      <w:r>
        <w:rPr>
          <w:sz w:val="23"/>
          <w:szCs w:val="23"/>
        </w:rPr>
        <w:t>).</w:t>
      </w:r>
    </w:p>
    <w:p w:rsidR="00D434F8" w:rsidRPr="00F373C5" w:rsidRDefault="00D434F8" w:rsidP="00D434F8">
      <w:pPr>
        <w:pStyle w:val="Default"/>
        <w:numPr>
          <w:ilvl w:val="0"/>
          <w:numId w:val="3"/>
        </w:numPr>
        <w:rPr>
          <w:rFonts w:eastAsia="Calibri"/>
          <w:sz w:val="23"/>
          <w:szCs w:val="23"/>
        </w:rPr>
      </w:pPr>
      <w:r w:rsidRPr="00F373C5">
        <w:rPr>
          <w:rFonts w:eastAsia="Calibri"/>
          <w:sz w:val="23"/>
          <w:szCs w:val="23"/>
        </w:rPr>
        <w:t>Referrals must be signed and dated</w:t>
      </w:r>
    </w:p>
    <w:p w:rsidR="00D434F8" w:rsidRPr="00F373C5" w:rsidRDefault="00D434F8" w:rsidP="00D434F8">
      <w:pPr>
        <w:pStyle w:val="Default"/>
        <w:numPr>
          <w:ilvl w:val="0"/>
          <w:numId w:val="3"/>
        </w:numPr>
        <w:rPr>
          <w:rFonts w:eastAsia="Calibri"/>
          <w:sz w:val="23"/>
          <w:szCs w:val="23"/>
        </w:rPr>
      </w:pPr>
      <w:r w:rsidRPr="00F373C5">
        <w:rPr>
          <w:rFonts w:eastAsia="Calibri"/>
          <w:sz w:val="23"/>
          <w:szCs w:val="23"/>
        </w:rPr>
        <w:t>Referrals must be legible</w:t>
      </w:r>
    </w:p>
    <w:p w:rsidR="00D434F8" w:rsidRPr="00F373C5" w:rsidRDefault="00D434F8" w:rsidP="00D434F8">
      <w:pPr>
        <w:pStyle w:val="Default"/>
        <w:rPr>
          <w:sz w:val="23"/>
          <w:szCs w:val="23"/>
        </w:rPr>
      </w:pPr>
    </w:p>
    <w:p w:rsidR="00D434F8" w:rsidRDefault="00D434F8" w:rsidP="00D434F8">
      <w:pPr>
        <w:pStyle w:val="Default"/>
        <w:rPr>
          <w:sz w:val="23"/>
          <w:szCs w:val="23"/>
        </w:rPr>
      </w:pPr>
      <w:r>
        <w:rPr>
          <w:b/>
          <w:bCs/>
          <w:sz w:val="23"/>
          <w:szCs w:val="23"/>
        </w:rPr>
        <w:t xml:space="preserve">Common Indications </w:t>
      </w:r>
    </w:p>
    <w:p w:rsidR="00D434F8" w:rsidRDefault="00D434F8" w:rsidP="00D434F8">
      <w:pPr>
        <w:pStyle w:val="Default"/>
        <w:rPr>
          <w:sz w:val="23"/>
          <w:szCs w:val="23"/>
        </w:rPr>
      </w:pPr>
      <w:r>
        <w:rPr>
          <w:sz w:val="23"/>
          <w:szCs w:val="23"/>
        </w:rPr>
        <w:lastRenderedPageBreak/>
        <w:t xml:space="preserve">Common indications for the performance of this examination include: </w:t>
      </w:r>
    </w:p>
    <w:p w:rsidR="00D434F8" w:rsidRDefault="00D434F8" w:rsidP="00D434F8">
      <w:pPr>
        <w:pStyle w:val="Default"/>
        <w:rPr>
          <w:sz w:val="23"/>
          <w:szCs w:val="23"/>
        </w:rPr>
      </w:pPr>
      <w:r>
        <w:rPr>
          <w:sz w:val="23"/>
          <w:szCs w:val="23"/>
        </w:rPr>
        <w:t xml:space="preserve"> </w:t>
      </w:r>
      <w:proofErr w:type="gramStart"/>
      <w:r>
        <w:rPr>
          <w:sz w:val="23"/>
          <w:szCs w:val="23"/>
        </w:rPr>
        <w:t>Intermittent</w:t>
      </w:r>
      <w:proofErr w:type="gramEnd"/>
      <w:r>
        <w:rPr>
          <w:sz w:val="23"/>
          <w:szCs w:val="23"/>
        </w:rPr>
        <w:t xml:space="preserve"> </w:t>
      </w:r>
      <w:proofErr w:type="spellStart"/>
      <w:r>
        <w:rPr>
          <w:sz w:val="23"/>
          <w:szCs w:val="23"/>
        </w:rPr>
        <w:t>claudication</w:t>
      </w:r>
      <w:proofErr w:type="spellEnd"/>
      <w:r>
        <w:rPr>
          <w:sz w:val="23"/>
          <w:szCs w:val="23"/>
        </w:rPr>
        <w:t xml:space="preserve"> </w:t>
      </w:r>
    </w:p>
    <w:p w:rsidR="00D434F8" w:rsidRDefault="00D434F8" w:rsidP="00D434F8">
      <w:pPr>
        <w:pStyle w:val="Default"/>
        <w:rPr>
          <w:sz w:val="23"/>
          <w:szCs w:val="23"/>
        </w:rPr>
      </w:pPr>
      <w:r>
        <w:rPr>
          <w:sz w:val="23"/>
          <w:szCs w:val="23"/>
        </w:rPr>
        <w:t xml:space="preserve"> Ischemic rest pain </w:t>
      </w:r>
    </w:p>
    <w:p w:rsidR="00D434F8" w:rsidRDefault="00D434F8" w:rsidP="00D434F8">
      <w:pPr>
        <w:pStyle w:val="Default"/>
        <w:rPr>
          <w:sz w:val="23"/>
          <w:szCs w:val="23"/>
        </w:rPr>
      </w:pPr>
      <w:r>
        <w:rPr>
          <w:sz w:val="23"/>
          <w:szCs w:val="23"/>
        </w:rPr>
        <w:t xml:space="preserve"> Gangrene </w:t>
      </w:r>
    </w:p>
    <w:p w:rsidR="00D434F8" w:rsidRDefault="00D434F8" w:rsidP="00D434F8">
      <w:pPr>
        <w:pStyle w:val="Default"/>
        <w:rPr>
          <w:sz w:val="23"/>
          <w:szCs w:val="23"/>
        </w:rPr>
      </w:pPr>
      <w:r>
        <w:rPr>
          <w:sz w:val="23"/>
          <w:szCs w:val="23"/>
        </w:rPr>
        <w:t xml:space="preserve"> Ulceration </w:t>
      </w:r>
    </w:p>
    <w:p w:rsidR="00D434F8" w:rsidRDefault="00D434F8" w:rsidP="00D434F8">
      <w:pPr>
        <w:pStyle w:val="Default"/>
        <w:rPr>
          <w:sz w:val="23"/>
          <w:szCs w:val="23"/>
        </w:rPr>
      </w:pPr>
      <w:r>
        <w:rPr>
          <w:sz w:val="23"/>
          <w:szCs w:val="23"/>
        </w:rPr>
        <w:t xml:space="preserve"> Post surgical intervention follow-up e.g. angioplasty </w:t>
      </w:r>
    </w:p>
    <w:p w:rsidR="00D434F8" w:rsidRDefault="00D434F8" w:rsidP="00D434F8">
      <w:pPr>
        <w:pStyle w:val="Default"/>
        <w:rPr>
          <w:sz w:val="23"/>
          <w:szCs w:val="23"/>
        </w:rPr>
      </w:pPr>
      <w:proofErr w:type="gramStart"/>
      <w:r>
        <w:rPr>
          <w:sz w:val="23"/>
          <w:szCs w:val="23"/>
        </w:rPr>
        <w:t> ?</w:t>
      </w:r>
      <w:proofErr w:type="gramEnd"/>
      <w:r>
        <w:rPr>
          <w:sz w:val="23"/>
          <w:szCs w:val="23"/>
        </w:rPr>
        <w:t xml:space="preserve">aneurysm </w:t>
      </w:r>
    </w:p>
    <w:p w:rsidR="00D434F8" w:rsidRDefault="00D434F8" w:rsidP="00D434F8">
      <w:pPr>
        <w:pStyle w:val="Default"/>
        <w:rPr>
          <w:sz w:val="23"/>
          <w:szCs w:val="23"/>
        </w:rPr>
      </w:pPr>
      <w:proofErr w:type="gramStart"/>
      <w:r>
        <w:rPr>
          <w:sz w:val="23"/>
          <w:szCs w:val="23"/>
        </w:rPr>
        <w:t> ?</w:t>
      </w:r>
      <w:proofErr w:type="gramEnd"/>
      <w:r>
        <w:rPr>
          <w:sz w:val="23"/>
          <w:szCs w:val="23"/>
        </w:rPr>
        <w:t xml:space="preserve">false aneurysm </w:t>
      </w:r>
    </w:p>
    <w:p w:rsidR="00D434F8" w:rsidRDefault="00D434F8" w:rsidP="00D434F8">
      <w:pPr>
        <w:pStyle w:val="Default"/>
        <w:rPr>
          <w:sz w:val="23"/>
          <w:szCs w:val="23"/>
        </w:rPr>
      </w:pPr>
    </w:p>
    <w:p w:rsidR="00D434F8" w:rsidRDefault="00D434F8" w:rsidP="00D434F8">
      <w:pPr>
        <w:pStyle w:val="Default"/>
        <w:rPr>
          <w:sz w:val="23"/>
          <w:szCs w:val="23"/>
        </w:rPr>
      </w:pPr>
      <w:r>
        <w:rPr>
          <w:b/>
          <w:bCs/>
          <w:sz w:val="23"/>
          <w:szCs w:val="23"/>
        </w:rPr>
        <w:t xml:space="preserve">Contraindications and Limitations </w:t>
      </w:r>
    </w:p>
    <w:p w:rsidR="00D434F8" w:rsidRDefault="00D434F8" w:rsidP="00D434F8">
      <w:pPr>
        <w:pStyle w:val="Default"/>
        <w:rPr>
          <w:sz w:val="23"/>
          <w:szCs w:val="23"/>
        </w:rPr>
      </w:pPr>
      <w:r>
        <w:rPr>
          <w:sz w:val="23"/>
          <w:szCs w:val="23"/>
        </w:rPr>
        <w:t xml:space="preserve">Contraindications for lower limb arterial duplex ultrasound assessment are unlikely; however, some limitations exist and may include the following: </w:t>
      </w:r>
    </w:p>
    <w:p w:rsidR="00D434F8" w:rsidRDefault="00D434F8" w:rsidP="00D434F8">
      <w:pPr>
        <w:pStyle w:val="Default"/>
        <w:rPr>
          <w:sz w:val="23"/>
          <w:szCs w:val="23"/>
        </w:rPr>
      </w:pPr>
      <w:r>
        <w:rPr>
          <w:sz w:val="23"/>
          <w:szCs w:val="23"/>
        </w:rPr>
        <w:t xml:space="preserve"> Obesity </w:t>
      </w:r>
    </w:p>
    <w:p w:rsidR="00D434F8" w:rsidRDefault="00D434F8" w:rsidP="00D434F8">
      <w:pPr>
        <w:pStyle w:val="Default"/>
        <w:rPr>
          <w:sz w:val="23"/>
          <w:szCs w:val="23"/>
        </w:rPr>
      </w:pPr>
      <w:r>
        <w:rPr>
          <w:sz w:val="23"/>
          <w:szCs w:val="23"/>
        </w:rPr>
        <w:t xml:space="preserve"> Casts, dressings, open wounds etc. </w:t>
      </w:r>
    </w:p>
    <w:p w:rsidR="00D434F8" w:rsidRDefault="00D434F8" w:rsidP="00D434F8">
      <w:pPr>
        <w:pStyle w:val="Default"/>
        <w:rPr>
          <w:sz w:val="23"/>
          <w:szCs w:val="23"/>
        </w:rPr>
      </w:pPr>
      <w:r>
        <w:rPr>
          <w:sz w:val="23"/>
          <w:szCs w:val="23"/>
        </w:rPr>
        <w:t xml:space="preserve"> Bowel gas when examining the </w:t>
      </w:r>
      <w:proofErr w:type="spellStart"/>
      <w:r>
        <w:rPr>
          <w:sz w:val="23"/>
          <w:szCs w:val="23"/>
        </w:rPr>
        <w:t>aorto</w:t>
      </w:r>
      <w:proofErr w:type="spellEnd"/>
      <w:r>
        <w:rPr>
          <w:sz w:val="23"/>
          <w:szCs w:val="23"/>
        </w:rPr>
        <w:t xml:space="preserve">-iliac segment </w:t>
      </w:r>
    </w:p>
    <w:p w:rsidR="00D434F8" w:rsidRDefault="00D434F8" w:rsidP="00D434F8">
      <w:pPr>
        <w:pStyle w:val="Default"/>
        <w:rPr>
          <w:sz w:val="23"/>
          <w:szCs w:val="23"/>
        </w:rPr>
      </w:pPr>
      <w:r>
        <w:rPr>
          <w:sz w:val="23"/>
          <w:szCs w:val="23"/>
        </w:rPr>
        <w:t xml:space="preserve"> Patients who are unable to cooperate due to reduced cognitive functions e.g. </w:t>
      </w:r>
    </w:p>
    <w:p w:rsidR="00D434F8" w:rsidRDefault="00D434F8" w:rsidP="00D434F8">
      <w:pPr>
        <w:pStyle w:val="Default"/>
        <w:rPr>
          <w:sz w:val="23"/>
          <w:szCs w:val="23"/>
        </w:rPr>
      </w:pPr>
      <w:r>
        <w:rPr>
          <w:sz w:val="23"/>
          <w:szCs w:val="23"/>
        </w:rPr>
        <w:t xml:space="preserve">Alzheimer’s or dementia and through involuntary movements </w:t>
      </w:r>
    </w:p>
    <w:p w:rsidR="00D434F8" w:rsidRDefault="00D434F8" w:rsidP="00D434F8">
      <w:pPr>
        <w:pStyle w:val="Default"/>
        <w:rPr>
          <w:b/>
          <w:bCs/>
          <w:sz w:val="23"/>
          <w:szCs w:val="23"/>
        </w:rPr>
      </w:pPr>
    </w:p>
    <w:p w:rsidR="00D434F8" w:rsidRDefault="00D434F8" w:rsidP="00D434F8">
      <w:pPr>
        <w:pStyle w:val="Default"/>
        <w:rPr>
          <w:b/>
          <w:bCs/>
          <w:sz w:val="23"/>
          <w:szCs w:val="23"/>
        </w:rPr>
      </w:pPr>
    </w:p>
    <w:p w:rsidR="00D434F8" w:rsidRDefault="00D434F8" w:rsidP="00D434F8">
      <w:pPr>
        <w:pStyle w:val="Default"/>
        <w:rPr>
          <w:b/>
          <w:bCs/>
          <w:sz w:val="23"/>
          <w:szCs w:val="23"/>
        </w:rPr>
      </w:pPr>
    </w:p>
    <w:p w:rsidR="00D434F8" w:rsidRDefault="00D434F8" w:rsidP="00D434F8">
      <w:pPr>
        <w:pStyle w:val="Default"/>
        <w:rPr>
          <w:b/>
          <w:bCs/>
          <w:sz w:val="23"/>
          <w:szCs w:val="23"/>
        </w:rPr>
      </w:pPr>
    </w:p>
    <w:p w:rsidR="00D434F8" w:rsidRDefault="00D434F8" w:rsidP="00D434F8">
      <w:pPr>
        <w:pStyle w:val="Default"/>
        <w:rPr>
          <w:b/>
          <w:color w:val="auto"/>
          <w:sz w:val="23"/>
          <w:szCs w:val="23"/>
        </w:rPr>
      </w:pPr>
      <w:r>
        <w:rPr>
          <w:b/>
          <w:color w:val="auto"/>
          <w:sz w:val="23"/>
          <w:szCs w:val="23"/>
        </w:rPr>
        <w:t>Equipment:</w:t>
      </w:r>
    </w:p>
    <w:p w:rsidR="00D434F8" w:rsidRDefault="00D434F8" w:rsidP="00D434F8">
      <w:pPr>
        <w:pStyle w:val="Default"/>
        <w:rPr>
          <w:color w:val="auto"/>
          <w:sz w:val="23"/>
          <w:szCs w:val="23"/>
        </w:rPr>
      </w:pPr>
      <w:proofErr w:type="gramStart"/>
      <w:r>
        <w:rPr>
          <w:color w:val="auto"/>
          <w:sz w:val="23"/>
          <w:szCs w:val="23"/>
        </w:rPr>
        <w:t>Duplex Doppler ultrasound machine with imaging frequencies of 3.5MHz and greater; with both linear and curvilinear transducers available.</w:t>
      </w:r>
      <w:proofErr w:type="gramEnd"/>
      <w:r>
        <w:rPr>
          <w:color w:val="auto"/>
          <w:sz w:val="23"/>
          <w:szCs w:val="23"/>
        </w:rPr>
        <w:t xml:space="preserve"> Doppler frequencies of at least 3.0MHz should be available, with colour Doppler capability. </w:t>
      </w:r>
    </w:p>
    <w:p w:rsidR="00D434F8" w:rsidRDefault="00D434F8" w:rsidP="00D434F8">
      <w:pPr>
        <w:pStyle w:val="Default"/>
        <w:rPr>
          <w:color w:val="auto"/>
          <w:sz w:val="23"/>
          <w:szCs w:val="23"/>
        </w:rPr>
      </w:pPr>
      <w:r>
        <w:rPr>
          <w:color w:val="auto"/>
          <w:sz w:val="23"/>
          <w:szCs w:val="23"/>
        </w:rPr>
        <w:t>Compliance with the Medical Devices Directive is necessary. Electrical safety testing is required annually, with regular maintenance and quality assurance testing to specified level by qualified personnel. Review of in-service equipment should typically be undertaken four - six years after installation</w:t>
      </w:r>
      <w:r>
        <w:rPr>
          <w:color w:val="auto"/>
          <w:sz w:val="16"/>
          <w:szCs w:val="16"/>
        </w:rPr>
        <w:t>1</w:t>
      </w:r>
      <w:r>
        <w:rPr>
          <w:color w:val="auto"/>
          <w:sz w:val="23"/>
          <w:szCs w:val="23"/>
        </w:rPr>
        <w:t xml:space="preserve">. </w:t>
      </w:r>
    </w:p>
    <w:p w:rsidR="00D434F8" w:rsidRDefault="00D434F8" w:rsidP="00D434F8">
      <w:pPr>
        <w:pStyle w:val="Default"/>
        <w:rPr>
          <w:color w:val="auto"/>
          <w:sz w:val="23"/>
          <w:szCs w:val="23"/>
        </w:rPr>
      </w:pPr>
      <w:r>
        <w:rPr>
          <w:color w:val="auto"/>
          <w:sz w:val="23"/>
          <w:szCs w:val="23"/>
        </w:rPr>
        <w:t>Examination couch should be height adjustable preferably electrical. The CVS’s chair should provide good lumbar support, be height adjustable and allow for the CVS to move close to the examination couch</w:t>
      </w:r>
      <w:r>
        <w:rPr>
          <w:color w:val="auto"/>
          <w:sz w:val="16"/>
          <w:szCs w:val="16"/>
        </w:rPr>
        <w:t>2 3</w:t>
      </w:r>
      <w:r>
        <w:rPr>
          <w:color w:val="auto"/>
          <w:sz w:val="23"/>
          <w:szCs w:val="23"/>
        </w:rPr>
        <w:t xml:space="preserve">. </w:t>
      </w:r>
    </w:p>
    <w:p w:rsidR="00D434F8" w:rsidRDefault="00D434F8" w:rsidP="00D434F8">
      <w:pPr>
        <w:pStyle w:val="Default"/>
        <w:rPr>
          <w:color w:val="auto"/>
          <w:sz w:val="23"/>
          <w:szCs w:val="23"/>
        </w:rPr>
      </w:pPr>
      <w:r>
        <w:rPr>
          <w:color w:val="auto"/>
          <w:sz w:val="23"/>
          <w:szCs w:val="23"/>
        </w:rPr>
        <w:t>The examination room should be temperature controlled with adjustable lighting levels suitable for examination</w:t>
      </w:r>
      <w:r>
        <w:rPr>
          <w:color w:val="auto"/>
          <w:sz w:val="16"/>
          <w:szCs w:val="16"/>
        </w:rPr>
        <w:t>5</w:t>
      </w:r>
      <w:r>
        <w:rPr>
          <w:color w:val="auto"/>
          <w:sz w:val="23"/>
          <w:szCs w:val="23"/>
        </w:rPr>
        <w:t xml:space="preserve">. </w:t>
      </w:r>
    </w:p>
    <w:p w:rsidR="00D434F8" w:rsidRDefault="00D434F8" w:rsidP="00D434F8">
      <w:pPr>
        <w:pStyle w:val="Default"/>
        <w:rPr>
          <w:color w:val="auto"/>
          <w:sz w:val="23"/>
          <w:szCs w:val="23"/>
        </w:rPr>
      </w:pPr>
    </w:p>
    <w:p w:rsidR="00D434F8" w:rsidRDefault="00D434F8" w:rsidP="00D434F8">
      <w:pPr>
        <w:pStyle w:val="Default"/>
        <w:rPr>
          <w:color w:val="auto"/>
          <w:sz w:val="23"/>
          <w:szCs w:val="23"/>
        </w:rPr>
      </w:pPr>
      <w:r>
        <w:rPr>
          <w:b/>
          <w:bCs/>
          <w:color w:val="auto"/>
          <w:sz w:val="23"/>
          <w:szCs w:val="23"/>
        </w:rPr>
        <w:t xml:space="preserve">Explanation of examination and patient history: </w:t>
      </w:r>
    </w:p>
    <w:p w:rsidR="00D434F8" w:rsidRDefault="00D434F8" w:rsidP="00D434F8">
      <w:pPr>
        <w:pStyle w:val="Default"/>
        <w:rPr>
          <w:color w:val="auto"/>
          <w:sz w:val="23"/>
          <w:szCs w:val="23"/>
        </w:rPr>
      </w:pPr>
      <w:r>
        <w:rPr>
          <w:color w:val="auto"/>
          <w:sz w:val="23"/>
          <w:szCs w:val="23"/>
        </w:rPr>
        <w:t xml:space="preserve">The CVS undertaking the examination should: </w:t>
      </w:r>
    </w:p>
    <w:p w:rsidR="00D434F8" w:rsidRDefault="00D434F8" w:rsidP="00D434F8">
      <w:pPr>
        <w:pStyle w:val="Default"/>
        <w:numPr>
          <w:ilvl w:val="0"/>
          <w:numId w:val="3"/>
        </w:numPr>
        <w:rPr>
          <w:color w:val="auto"/>
          <w:sz w:val="23"/>
          <w:szCs w:val="23"/>
        </w:rPr>
      </w:pPr>
      <w:r>
        <w:rPr>
          <w:color w:val="auto"/>
          <w:sz w:val="23"/>
          <w:szCs w:val="23"/>
        </w:rPr>
        <w:t xml:space="preserve">introduce themselves </w:t>
      </w:r>
    </w:p>
    <w:p w:rsidR="00D434F8" w:rsidRDefault="00D434F8" w:rsidP="00D434F8">
      <w:pPr>
        <w:pStyle w:val="Default"/>
        <w:numPr>
          <w:ilvl w:val="0"/>
          <w:numId w:val="3"/>
        </w:numPr>
        <w:rPr>
          <w:color w:val="auto"/>
          <w:sz w:val="23"/>
          <w:szCs w:val="23"/>
        </w:rPr>
      </w:pPr>
      <w:r>
        <w:rPr>
          <w:color w:val="auto"/>
          <w:sz w:val="23"/>
          <w:szCs w:val="23"/>
        </w:rPr>
        <w:t xml:space="preserve">confirm the patient’s identity e.g. full name and date of birth </w:t>
      </w:r>
    </w:p>
    <w:p w:rsidR="00D434F8" w:rsidRDefault="00D434F8" w:rsidP="00D434F8">
      <w:pPr>
        <w:pStyle w:val="Default"/>
        <w:numPr>
          <w:ilvl w:val="0"/>
          <w:numId w:val="3"/>
        </w:numPr>
        <w:rPr>
          <w:color w:val="auto"/>
          <w:sz w:val="23"/>
          <w:szCs w:val="23"/>
        </w:rPr>
      </w:pPr>
      <w:r>
        <w:rPr>
          <w:color w:val="auto"/>
          <w:sz w:val="23"/>
          <w:szCs w:val="23"/>
        </w:rPr>
        <w:t xml:space="preserve">explain why the examination is being performed </w:t>
      </w:r>
    </w:p>
    <w:p w:rsidR="00D434F8" w:rsidRDefault="00D434F8" w:rsidP="00D434F8">
      <w:pPr>
        <w:pStyle w:val="Default"/>
        <w:numPr>
          <w:ilvl w:val="0"/>
          <w:numId w:val="3"/>
        </w:numPr>
        <w:spacing w:after="4"/>
        <w:rPr>
          <w:color w:val="auto"/>
          <w:sz w:val="23"/>
          <w:szCs w:val="23"/>
        </w:rPr>
      </w:pPr>
      <w:r>
        <w:rPr>
          <w:color w:val="auto"/>
          <w:sz w:val="23"/>
          <w:szCs w:val="23"/>
        </w:rPr>
        <w:t xml:space="preserve">give an explanation of the procedure and its duration – consideration should be made to the age and mental status of the patient </w:t>
      </w:r>
    </w:p>
    <w:p w:rsidR="00D434F8" w:rsidRDefault="00D434F8" w:rsidP="00D434F8">
      <w:pPr>
        <w:pStyle w:val="Default"/>
        <w:numPr>
          <w:ilvl w:val="0"/>
          <w:numId w:val="3"/>
        </w:numPr>
        <w:rPr>
          <w:color w:val="auto"/>
          <w:sz w:val="23"/>
          <w:szCs w:val="23"/>
        </w:rPr>
      </w:pPr>
      <w:r>
        <w:rPr>
          <w:color w:val="auto"/>
          <w:sz w:val="23"/>
          <w:szCs w:val="23"/>
        </w:rPr>
        <w:t xml:space="preserve">obtain verbal consent for the examination </w:t>
      </w:r>
    </w:p>
    <w:p w:rsidR="00D434F8" w:rsidRDefault="00D434F8" w:rsidP="00D434F8">
      <w:pPr>
        <w:pStyle w:val="Default"/>
        <w:numPr>
          <w:ilvl w:val="0"/>
          <w:numId w:val="3"/>
        </w:numPr>
        <w:rPr>
          <w:color w:val="auto"/>
          <w:sz w:val="23"/>
          <w:szCs w:val="23"/>
        </w:rPr>
      </w:pPr>
      <w:r>
        <w:rPr>
          <w:color w:val="auto"/>
          <w:sz w:val="23"/>
          <w:szCs w:val="23"/>
        </w:rPr>
        <w:t xml:space="preserve">obtain a pertinent relevant medical history from the patient and/or notes </w:t>
      </w:r>
    </w:p>
    <w:p w:rsidR="00D434F8" w:rsidRDefault="00D434F8" w:rsidP="00D434F8">
      <w:pPr>
        <w:pStyle w:val="Default"/>
        <w:numPr>
          <w:ilvl w:val="0"/>
          <w:numId w:val="10"/>
        </w:numPr>
        <w:rPr>
          <w:color w:val="auto"/>
          <w:sz w:val="23"/>
          <w:szCs w:val="23"/>
        </w:rPr>
      </w:pPr>
      <w:r>
        <w:rPr>
          <w:color w:val="auto"/>
          <w:sz w:val="23"/>
          <w:szCs w:val="23"/>
        </w:rPr>
        <w:t xml:space="preserve">Presence of risk factors </w:t>
      </w:r>
    </w:p>
    <w:p w:rsidR="00D434F8" w:rsidRDefault="00D434F8" w:rsidP="00D434F8">
      <w:pPr>
        <w:pStyle w:val="Default"/>
        <w:ind w:left="1800"/>
        <w:rPr>
          <w:color w:val="auto"/>
          <w:sz w:val="23"/>
          <w:szCs w:val="23"/>
        </w:rPr>
      </w:pPr>
      <w:r>
        <w:rPr>
          <w:rFonts w:ascii="Wingdings" w:hAnsi="Wingdings" w:cs="Wingdings"/>
          <w:color w:val="auto"/>
          <w:sz w:val="23"/>
          <w:szCs w:val="23"/>
        </w:rPr>
        <w:t></w:t>
      </w:r>
      <w:r>
        <w:rPr>
          <w:rFonts w:ascii="Wingdings" w:hAnsi="Wingdings" w:cs="Wingdings"/>
          <w:color w:val="auto"/>
          <w:sz w:val="23"/>
          <w:szCs w:val="23"/>
        </w:rPr>
        <w:t></w:t>
      </w:r>
      <w:r>
        <w:rPr>
          <w:color w:val="auto"/>
          <w:sz w:val="23"/>
          <w:szCs w:val="23"/>
        </w:rPr>
        <w:t xml:space="preserve">Smoking </w:t>
      </w:r>
    </w:p>
    <w:p w:rsidR="00D434F8" w:rsidRDefault="00D434F8" w:rsidP="00D434F8">
      <w:pPr>
        <w:pStyle w:val="Default"/>
        <w:ind w:left="1800"/>
        <w:rPr>
          <w:color w:val="auto"/>
          <w:sz w:val="23"/>
          <w:szCs w:val="23"/>
        </w:rPr>
      </w:pPr>
      <w:r>
        <w:rPr>
          <w:rFonts w:ascii="Wingdings" w:hAnsi="Wingdings" w:cs="Wingdings"/>
          <w:color w:val="auto"/>
          <w:sz w:val="23"/>
          <w:szCs w:val="23"/>
        </w:rPr>
        <w:t></w:t>
      </w:r>
      <w:r>
        <w:rPr>
          <w:rFonts w:ascii="Wingdings" w:hAnsi="Wingdings" w:cs="Wingdings"/>
          <w:color w:val="auto"/>
          <w:sz w:val="23"/>
          <w:szCs w:val="23"/>
        </w:rPr>
        <w:t></w:t>
      </w:r>
      <w:r>
        <w:rPr>
          <w:color w:val="auto"/>
          <w:sz w:val="23"/>
          <w:szCs w:val="23"/>
        </w:rPr>
        <w:t xml:space="preserve">Hypercholesterolemia </w:t>
      </w:r>
    </w:p>
    <w:p w:rsidR="00D434F8" w:rsidRDefault="00D434F8" w:rsidP="00D434F8">
      <w:pPr>
        <w:pStyle w:val="Default"/>
        <w:ind w:left="1800"/>
        <w:rPr>
          <w:color w:val="auto"/>
          <w:sz w:val="23"/>
          <w:szCs w:val="23"/>
        </w:rPr>
      </w:pPr>
      <w:r>
        <w:rPr>
          <w:rFonts w:ascii="Wingdings" w:hAnsi="Wingdings" w:cs="Wingdings"/>
          <w:color w:val="auto"/>
          <w:sz w:val="23"/>
          <w:szCs w:val="23"/>
        </w:rPr>
        <w:t></w:t>
      </w:r>
      <w:r>
        <w:rPr>
          <w:rFonts w:ascii="Wingdings" w:hAnsi="Wingdings" w:cs="Wingdings"/>
          <w:color w:val="auto"/>
          <w:sz w:val="23"/>
          <w:szCs w:val="23"/>
        </w:rPr>
        <w:t></w:t>
      </w:r>
      <w:r>
        <w:rPr>
          <w:color w:val="auto"/>
          <w:sz w:val="23"/>
          <w:szCs w:val="23"/>
        </w:rPr>
        <w:t xml:space="preserve">Hypertension </w:t>
      </w:r>
    </w:p>
    <w:p w:rsidR="00D434F8" w:rsidRDefault="00D434F8" w:rsidP="00D434F8">
      <w:pPr>
        <w:pStyle w:val="Default"/>
        <w:ind w:left="1800"/>
        <w:rPr>
          <w:color w:val="auto"/>
          <w:sz w:val="23"/>
          <w:szCs w:val="23"/>
        </w:rPr>
      </w:pPr>
      <w:r>
        <w:rPr>
          <w:rFonts w:ascii="Wingdings" w:hAnsi="Wingdings" w:cs="Wingdings"/>
          <w:color w:val="auto"/>
          <w:sz w:val="23"/>
          <w:szCs w:val="23"/>
        </w:rPr>
        <w:t></w:t>
      </w:r>
      <w:r>
        <w:rPr>
          <w:rFonts w:ascii="Wingdings" w:hAnsi="Wingdings" w:cs="Wingdings"/>
          <w:color w:val="auto"/>
          <w:sz w:val="23"/>
          <w:szCs w:val="23"/>
        </w:rPr>
        <w:t></w:t>
      </w:r>
      <w:r>
        <w:rPr>
          <w:color w:val="auto"/>
          <w:sz w:val="23"/>
          <w:szCs w:val="23"/>
        </w:rPr>
        <w:t xml:space="preserve">Diabetes </w:t>
      </w:r>
    </w:p>
    <w:p w:rsidR="00D434F8" w:rsidRDefault="00D434F8" w:rsidP="00D434F8">
      <w:pPr>
        <w:pStyle w:val="Default"/>
        <w:ind w:left="1440"/>
        <w:rPr>
          <w:color w:val="auto"/>
          <w:sz w:val="23"/>
          <w:szCs w:val="23"/>
        </w:rPr>
      </w:pPr>
      <w:proofErr w:type="gramStart"/>
      <w:r>
        <w:rPr>
          <w:rFonts w:ascii="Courier New" w:hAnsi="Courier New" w:cs="Courier New"/>
          <w:color w:val="auto"/>
          <w:sz w:val="23"/>
          <w:szCs w:val="23"/>
        </w:rPr>
        <w:t>o</w:t>
      </w:r>
      <w:proofErr w:type="gramEnd"/>
      <w:r>
        <w:rPr>
          <w:rFonts w:ascii="Courier New" w:hAnsi="Courier New" w:cs="Courier New"/>
          <w:color w:val="auto"/>
          <w:sz w:val="23"/>
          <w:szCs w:val="23"/>
        </w:rPr>
        <w:t xml:space="preserve"> </w:t>
      </w:r>
      <w:r>
        <w:rPr>
          <w:color w:val="auto"/>
          <w:sz w:val="23"/>
          <w:szCs w:val="23"/>
        </w:rPr>
        <w:t xml:space="preserve">Results of other relevant diagnostics &amp; previous vascular studies </w:t>
      </w:r>
    </w:p>
    <w:p w:rsidR="00D434F8" w:rsidRDefault="00D434F8" w:rsidP="00D434F8">
      <w:pPr>
        <w:pStyle w:val="Default"/>
        <w:rPr>
          <w:color w:val="auto"/>
          <w:sz w:val="23"/>
          <w:szCs w:val="23"/>
        </w:rPr>
      </w:pPr>
      <w:r>
        <w:rPr>
          <w:b/>
          <w:bCs/>
          <w:color w:val="auto"/>
          <w:sz w:val="23"/>
          <w:szCs w:val="23"/>
        </w:rPr>
        <w:t xml:space="preserve">Examination: </w:t>
      </w:r>
    </w:p>
    <w:p w:rsidR="00D434F8" w:rsidRDefault="00D434F8" w:rsidP="00D434F8">
      <w:pPr>
        <w:pStyle w:val="Default"/>
        <w:rPr>
          <w:color w:val="auto"/>
          <w:sz w:val="23"/>
          <w:szCs w:val="23"/>
        </w:rPr>
      </w:pPr>
      <w:r>
        <w:rPr>
          <w:color w:val="auto"/>
          <w:sz w:val="23"/>
          <w:szCs w:val="23"/>
        </w:rPr>
        <w:t xml:space="preserve">The examination may be unilateral or bilateral dependent upon clinical symptoms. </w:t>
      </w:r>
    </w:p>
    <w:p w:rsidR="00D434F8" w:rsidRDefault="00D434F8" w:rsidP="00D434F8">
      <w:pPr>
        <w:pStyle w:val="Default"/>
        <w:rPr>
          <w:color w:val="auto"/>
          <w:sz w:val="23"/>
          <w:szCs w:val="23"/>
        </w:rPr>
      </w:pPr>
      <w:r>
        <w:rPr>
          <w:color w:val="auto"/>
          <w:sz w:val="23"/>
          <w:szCs w:val="23"/>
        </w:rPr>
        <w:lastRenderedPageBreak/>
        <w:t xml:space="preserve">The patient is asked to remove their clothing to expose the lower limb from groin to ankle. The patient is examined supine. </w:t>
      </w:r>
    </w:p>
    <w:p w:rsidR="00D434F8" w:rsidRDefault="00D434F8" w:rsidP="00D434F8">
      <w:pPr>
        <w:pStyle w:val="Default"/>
        <w:rPr>
          <w:color w:val="auto"/>
          <w:sz w:val="16"/>
          <w:szCs w:val="16"/>
        </w:rPr>
      </w:pPr>
      <w:r>
        <w:rPr>
          <w:color w:val="auto"/>
          <w:sz w:val="23"/>
          <w:szCs w:val="23"/>
        </w:rPr>
        <w:t>The patient’s dignity and privacy should be maintained at all times. Due to the intimate nature of the examination, it may be considered necessary to offer a chaperone</w:t>
      </w:r>
      <w:r>
        <w:rPr>
          <w:color w:val="auto"/>
          <w:sz w:val="16"/>
          <w:szCs w:val="16"/>
        </w:rPr>
        <w:t xml:space="preserve">4 </w:t>
      </w:r>
    </w:p>
    <w:p w:rsidR="00D434F8" w:rsidRDefault="00D434F8" w:rsidP="00D434F8">
      <w:pPr>
        <w:pStyle w:val="Default"/>
        <w:rPr>
          <w:color w:val="auto"/>
          <w:sz w:val="23"/>
          <w:szCs w:val="23"/>
        </w:rPr>
      </w:pPr>
      <w:r>
        <w:rPr>
          <w:color w:val="auto"/>
          <w:sz w:val="23"/>
          <w:szCs w:val="23"/>
        </w:rPr>
        <w:t xml:space="preserve">During the examination the patient’s mental and physical status should be monitored and modifications made to the examination accordingly. </w:t>
      </w:r>
    </w:p>
    <w:p w:rsidR="00D434F8" w:rsidRDefault="00D434F8" w:rsidP="00D434F8">
      <w:pPr>
        <w:pStyle w:val="Default"/>
        <w:rPr>
          <w:color w:val="auto"/>
          <w:sz w:val="23"/>
          <w:szCs w:val="23"/>
        </w:rPr>
      </w:pPr>
      <w:r>
        <w:rPr>
          <w:color w:val="auto"/>
          <w:sz w:val="23"/>
          <w:szCs w:val="23"/>
        </w:rPr>
        <w:t xml:space="preserve">Ankle brachial pressure index (ABPI) may be recorded as a </w:t>
      </w:r>
      <w:proofErr w:type="gramStart"/>
      <w:r>
        <w:rPr>
          <w:color w:val="auto"/>
          <w:sz w:val="23"/>
          <w:szCs w:val="23"/>
        </w:rPr>
        <w:t>baseline,</w:t>
      </w:r>
      <w:proofErr w:type="gramEnd"/>
      <w:r>
        <w:rPr>
          <w:color w:val="auto"/>
          <w:sz w:val="23"/>
          <w:szCs w:val="23"/>
        </w:rPr>
        <w:t xml:space="preserve"> however this is often done in the vascular clinic prior to the examination being requested. </w:t>
      </w:r>
    </w:p>
    <w:p w:rsidR="00764993" w:rsidRDefault="00D434F8" w:rsidP="00764993">
      <w:pPr>
        <w:pStyle w:val="Default"/>
        <w:rPr>
          <w:color w:val="auto"/>
          <w:sz w:val="23"/>
          <w:szCs w:val="23"/>
        </w:rPr>
      </w:pPr>
      <w:r>
        <w:rPr>
          <w:color w:val="auto"/>
          <w:sz w:val="23"/>
          <w:szCs w:val="23"/>
        </w:rPr>
        <w:t xml:space="preserve">The following appropriate techniques should be used to evaluate the lower limb arterial system: </w:t>
      </w:r>
    </w:p>
    <w:p w:rsidR="00764993" w:rsidRDefault="00D434F8" w:rsidP="00764993">
      <w:pPr>
        <w:pStyle w:val="Default"/>
        <w:numPr>
          <w:ilvl w:val="0"/>
          <w:numId w:val="16"/>
        </w:numPr>
        <w:rPr>
          <w:color w:val="auto"/>
          <w:sz w:val="23"/>
          <w:szCs w:val="23"/>
        </w:rPr>
      </w:pPr>
      <w:r w:rsidRPr="00764993">
        <w:rPr>
          <w:color w:val="auto"/>
          <w:sz w:val="23"/>
          <w:szCs w:val="23"/>
        </w:rPr>
        <w:t xml:space="preserve">B-mode should be used to image the artery and assess for aneurysmal dilation and vessel contents e.g. </w:t>
      </w:r>
      <w:proofErr w:type="spellStart"/>
      <w:r w:rsidRPr="00764993">
        <w:rPr>
          <w:color w:val="auto"/>
          <w:sz w:val="23"/>
          <w:szCs w:val="23"/>
        </w:rPr>
        <w:t>atheromatous</w:t>
      </w:r>
      <w:proofErr w:type="spellEnd"/>
      <w:r w:rsidRPr="00764993">
        <w:rPr>
          <w:color w:val="auto"/>
          <w:sz w:val="23"/>
          <w:szCs w:val="23"/>
        </w:rPr>
        <w:t xml:space="preserve"> plaque</w:t>
      </w:r>
    </w:p>
    <w:p w:rsidR="00764993" w:rsidRDefault="00D434F8" w:rsidP="00764993">
      <w:pPr>
        <w:pStyle w:val="Default"/>
        <w:numPr>
          <w:ilvl w:val="0"/>
          <w:numId w:val="16"/>
        </w:numPr>
        <w:rPr>
          <w:color w:val="auto"/>
          <w:sz w:val="23"/>
          <w:szCs w:val="23"/>
        </w:rPr>
      </w:pPr>
      <w:r w:rsidRPr="00764993">
        <w:rPr>
          <w:color w:val="auto"/>
          <w:sz w:val="23"/>
          <w:szCs w:val="23"/>
        </w:rPr>
        <w:t xml:space="preserve">Spectral Doppler should be used to determine direction of flow, </w:t>
      </w:r>
      <w:proofErr w:type="spellStart"/>
      <w:r w:rsidRPr="00764993">
        <w:rPr>
          <w:color w:val="auto"/>
          <w:sz w:val="23"/>
          <w:szCs w:val="23"/>
        </w:rPr>
        <w:t>stenotic</w:t>
      </w:r>
      <w:proofErr w:type="spellEnd"/>
      <w:r w:rsidRPr="00764993">
        <w:rPr>
          <w:color w:val="auto"/>
          <w:sz w:val="23"/>
          <w:szCs w:val="23"/>
        </w:rPr>
        <w:t xml:space="preserve"> flow and absence of flow </w:t>
      </w:r>
    </w:p>
    <w:p w:rsidR="00D434F8" w:rsidRPr="00D434F8" w:rsidRDefault="00D434F8" w:rsidP="00764993">
      <w:pPr>
        <w:pStyle w:val="Default"/>
        <w:numPr>
          <w:ilvl w:val="0"/>
          <w:numId w:val="16"/>
        </w:numPr>
        <w:rPr>
          <w:color w:val="auto"/>
          <w:sz w:val="23"/>
          <w:szCs w:val="23"/>
        </w:rPr>
      </w:pPr>
      <w:r w:rsidRPr="00D434F8">
        <w:rPr>
          <w:color w:val="auto"/>
          <w:sz w:val="23"/>
          <w:szCs w:val="23"/>
        </w:rPr>
        <w:t xml:space="preserve">Colour Doppler should be used to assess for the presence/absence of flow and aid the position of spectral Doppler when quantifying stenoses. </w:t>
      </w:r>
    </w:p>
    <w:p w:rsidR="00D434F8" w:rsidRDefault="00D434F8" w:rsidP="00D434F8">
      <w:pPr>
        <w:pStyle w:val="Default"/>
        <w:rPr>
          <w:color w:val="auto"/>
          <w:sz w:val="23"/>
          <w:szCs w:val="23"/>
        </w:rPr>
      </w:pPr>
    </w:p>
    <w:p w:rsidR="00D434F8" w:rsidRDefault="00D434F8" w:rsidP="00D434F8">
      <w:pPr>
        <w:pStyle w:val="Default"/>
        <w:rPr>
          <w:color w:val="auto"/>
          <w:sz w:val="23"/>
          <w:szCs w:val="23"/>
        </w:rPr>
      </w:pPr>
      <w:r>
        <w:rPr>
          <w:color w:val="auto"/>
          <w:sz w:val="23"/>
          <w:szCs w:val="23"/>
        </w:rPr>
        <w:t xml:space="preserve">Evaluation of the following arteries should be included: </w:t>
      </w:r>
    </w:p>
    <w:p w:rsidR="00D434F8" w:rsidRDefault="00D434F8" w:rsidP="00D434F8">
      <w:pPr>
        <w:pStyle w:val="Default"/>
        <w:numPr>
          <w:ilvl w:val="0"/>
          <w:numId w:val="11"/>
        </w:numPr>
        <w:rPr>
          <w:color w:val="auto"/>
          <w:sz w:val="23"/>
          <w:szCs w:val="23"/>
        </w:rPr>
      </w:pPr>
      <w:r>
        <w:rPr>
          <w:color w:val="auto"/>
          <w:sz w:val="23"/>
          <w:szCs w:val="23"/>
        </w:rPr>
        <w:t>Aorta *</w:t>
      </w:r>
    </w:p>
    <w:p w:rsidR="00D434F8" w:rsidRDefault="00D434F8" w:rsidP="00D434F8">
      <w:pPr>
        <w:pStyle w:val="Default"/>
        <w:numPr>
          <w:ilvl w:val="0"/>
          <w:numId w:val="11"/>
        </w:numPr>
        <w:rPr>
          <w:color w:val="auto"/>
          <w:sz w:val="23"/>
          <w:szCs w:val="23"/>
        </w:rPr>
      </w:pPr>
      <w:r>
        <w:rPr>
          <w:color w:val="auto"/>
          <w:sz w:val="23"/>
          <w:szCs w:val="23"/>
        </w:rPr>
        <w:t>Common iliac artery (CIA) *</w:t>
      </w:r>
    </w:p>
    <w:p w:rsidR="00D434F8" w:rsidRDefault="00D434F8" w:rsidP="00D434F8">
      <w:pPr>
        <w:pStyle w:val="Default"/>
        <w:numPr>
          <w:ilvl w:val="0"/>
          <w:numId w:val="11"/>
        </w:numPr>
        <w:rPr>
          <w:color w:val="auto"/>
          <w:sz w:val="23"/>
          <w:szCs w:val="23"/>
        </w:rPr>
      </w:pPr>
      <w:r>
        <w:rPr>
          <w:color w:val="auto"/>
          <w:sz w:val="23"/>
          <w:szCs w:val="23"/>
        </w:rPr>
        <w:t>External iliac artery (EIA) *</w:t>
      </w:r>
    </w:p>
    <w:p w:rsidR="00D434F8" w:rsidRDefault="00D434F8" w:rsidP="00D434F8">
      <w:pPr>
        <w:pStyle w:val="Default"/>
        <w:numPr>
          <w:ilvl w:val="0"/>
          <w:numId w:val="11"/>
        </w:numPr>
        <w:rPr>
          <w:color w:val="auto"/>
          <w:sz w:val="23"/>
          <w:szCs w:val="23"/>
        </w:rPr>
      </w:pPr>
      <w:r>
        <w:rPr>
          <w:color w:val="auto"/>
          <w:sz w:val="23"/>
          <w:szCs w:val="23"/>
        </w:rPr>
        <w:t xml:space="preserve">Common femoral artery (CFA) </w:t>
      </w:r>
    </w:p>
    <w:p w:rsidR="00D434F8" w:rsidRDefault="00D434F8" w:rsidP="00D434F8">
      <w:pPr>
        <w:pStyle w:val="Default"/>
        <w:numPr>
          <w:ilvl w:val="0"/>
          <w:numId w:val="11"/>
        </w:numPr>
        <w:rPr>
          <w:color w:val="auto"/>
          <w:sz w:val="23"/>
          <w:szCs w:val="23"/>
        </w:rPr>
      </w:pPr>
      <w:r>
        <w:rPr>
          <w:color w:val="auto"/>
          <w:sz w:val="23"/>
          <w:szCs w:val="23"/>
        </w:rPr>
        <w:t xml:space="preserve">Proximal profunda </w:t>
      </w:r>
      <w:proofErr w:type="spellStart"/>
      <w:r>
        <w:rPr>
          <w:color w:val="auto"/>
          <w:sz w:val="23"/>
          <w:szCs w:val="23"/>
        </w:rPr>
        <w:t>femoris</w:t>
      </w:r>
      <w:proofErr w:type="spellEnd"/>
      <w:r>
        <w:rPr>
          <w:color w:val="auto"/>
          <w:sz w:val="23"/>
          <w:szCs w:val="23"/>
        </w:rPr>
        <w:t xml:space="preserve"> artery (PFA) </w:t>
      </w:r>
    </w:p>
    <w:p w:rsidR="00D434F8" w:rsidRDefault="00D434F8" w:rsidP="00D434F8">
      <w:pPr>
        <w:pStyle w:val="Default"/>
        <w:numPr>
          <w:ilvl w:val="0"/>
          <w:numId w:val="11"/>
        </w:numPr>
        <w:rPr>
          <w:color w:val="auto"/>
          <w:sz w:val="23"/>
          <w:szCs w:val="23"/>
        </w:rPr>
      </w:pPr>
      <w:r>
        <w:rPr>
          <w:color w:val="auto"/>
          <w:sz w:val="23"/>
          <w:szCs w:val="23"/>
        </w:rPr>
        <w:t xml:space="preserve">Superficial femoral artery (SFA) </w:t>
      </w:r>
    </w:p>
    <w:p w:rsidR="00D434F8" w:rsidRDefault="00D434F8" w:rsidP="00D434F8">
      <w:pPr>
        <w:pStyle w:val="Default"/>
        <w:numPr>
          <w:ilvl w:val="0"/>
          <w:numId w:val="11"/>
        </w:numPr>
        <w:rPr>
          <w:color w:val="auto"/>
          <w:sz w:val="23"/>
          <w:szCs w:val="23"/>
        </w:rPr>
      </w:pPr>
      <w:r>
        <w:rPr>
          <w:color w:val="auto"/>
          <w:sz w:val="23"/>
          <w:szCs w:val="23"/>
        </w:rPr>
        <w:t xml:space="preserve">Popliteal artery </w:t>
      </w:r>
    </w:p>
    <w:p w:rsidR="00D434F8" w:rsidRDefault="00D434F8" w:rsidP="00D434F8">
      <w:pPr>
        <w:pStyle w:val="Default"/>
        <w:numPr>
          <w:ilvl w:val="0"/>
          <w:numId w:val="11"/>
        </w:numPr>
        <w:rPr>
          <w:color w:val="auto"/>
          <w:sz w:val="23"/>
          <w:szCs w:val="23"/>
        </w:rPr>
      </w:pPr>
      <w:proofErr w:type="spellStart"/>
      <w:r>
        <w:rPr>
          <w:color w:val="auto"/>
          <w:sz w:val="23"/>
          <w:szCs w:val="23"/>
        </w:rPr>
        <w:t>Tibio</w:t>
      </w:r>
      <w:proofErr w:type="spellEnd"/>
      <w:r>
        <w:rPr>
          <w:color w:val="auto"/>
          <w:sz w:val="23"/>
          <w:szCs w:val="23"/>
        </w:rPr>
        <w:t xml:space="preserve">-peroneal trunk (TPT) </w:t>
      </w:r>
    </w:p>
    <w:p w:rsidR="00D434F8" w:rsidRDefault="00D434F8" w:rsidP="00D434F8">
      <w:pPr>
        <w:pStyle w:val="Default"/>
        <w:numPr>
          <w:ilvl w:val="0"/>
          <w:numId w:val="11"/>
        </w:numPr>
        <w:rPr>
          <w:color w:val="auto"/>
          <w:sz w:val="23"/>
          <w:szCs w:val="23"/>
        </w:rPr>
      </w:pPr>
      <w:r>
        <w:rPr>
          <w:color w:val="auto"/>
          <w:sz w:val="23"/>
          <w:szCs w:val="23"/>
        </w:rPr>
        <w:t xml:space="preserve">Posterior tibial artery (PTA) </w:t>
      </w:r>
    </w:p>
    <w:p w:rsidR="00D434F8" w:rsidRDefault="00D434F8" w:rsidP="00D434F8">
      <w:pPr>
        <w:pStyle w:val="Default"/>
        <w:numPr>
          <w:ilvl w:val="0"/>
          <w:numId w:val="11"/>
        </w:numPr>
        <w:rPr>
          <w:color w:val="auto"/>
          <w:sz w:val="23"/>
          <w:szCs w:val="23"/>
        </w:rPr>
      </w:pPr>
      <w:r>
        <w:rPr>
          <w:color w:val="auto"/>
          <w:sz w:val="23"/>
          <w:szCs w:val="23"/>
        </w:rPr>
        <w:t xml:space="preserve">Peroneal artery </w:t>
      </w:r>
    </w:p>
    <w:p w:rsidR="00D434F8" w:rsidRDefault="00D434F8" w:rsidP="00D434F8">
      <w:pPr>
        <w:pStyle w:val="Default"/>
        <w:numPr>
          <w:ilvl w:val="0"/>
          <w:numId w:val="11"/>
        </w:numPr>
        <w:rPr>
          <w:color w:val="auto"/>
          <w:sz w:val="23"/>
          <w:szCs w:val="23"/>
        </w:rPr>
      </w:pPr>
      <w:r>
        <w:rPr>
          <w:color w:val="auto"/>
          <w:sz w:val="23"/>
          <w:szCs w:val="23"/>
        </w:rPr>
        <w:t xml:space="preserve">Anterior tibial artery (ATA) </w:t>
      </w:r>
    </w:p>
    <w:p w:rsidR="00D434F8" w:rsidRDefault="00D434F8" w:rsidP="00D434F8">
      <w:pPr>
        <w:pStyle w:val="Default"/>
        <w:rPr>
          <w:color w:val="auto"/>
          <w:sz w:val="23"/>
          <w:szCs w:val="23"/>
        </w:rPr>
      </w:pPr>
      <w:r>
        <w:rPr>
          <w:color w:val="auto"/>
          <w:sz w:val="23"/>
          <w:szCs w:val="23"/>
        </w:rPr>
        <w:t>Examination of the Aorta, CIA and EIA may be eschewed in the following circumstance:</w:t>
      </w:r>
    </w:p>
    <w:p w:rsidR="00D434F8" w:rsidRDefault="00D434F8" w:rsidP="00D434F8">
      <w:pPr>
        <w:pStyle w:val="Default"/>
        <w:numPr>
          <w:ilvl w:val="0"/>
          <w:numId w:val="12"/>
        </w:numPr>
        <w:rPr>
          <w:color w:val="auto"/>
          <w:sz w:val="23"/>
          <w:szCs w:val="23"/>
        </w:rPr>
      </w:pPr>
      <w:r>
        <w:rPr>
          <w:color w:val="auto"/>
          <w:sz w:val="23"/>
          <w:szCs w:val="23"/>
        </w:rPr>
        <w:t>There is normal (non-damped) triphasic flow in the CFA.</w:t>
      </w:r>
    </w:p>
    <w:p w:rsidR="00D434F8" w:rsidRDefault="00D434F8" w:rsidP="00D434F8">
      <w:pPr>
        <w:pStyle w:val="Default"/>
        <w:numPr>
          <w:ilvl w:val="0"/>
          <w:numId w:val="12"/>
        </w:numPr>
        <w:rPr>
          <w:color w:val="auto"/>
          <w:sz w:val="23"/>
          <w:szCs w:val="23"/>
        </w:rPr>
      </w:pPr>
      <w:r>
        <w:rPr>
          <w:color w:val="auto"/>
          <w:sz w:val="23"/>
          <w:szCs w:val="23"/>
        </w:rPr>
        <w:t>There is no clinical suspicion of Aortic aneurysm</w:t>
      </w:r>
    </w:p>
    <w:p w:rsidR="00D434F8" w:rsidRDefault="00D434F8" w:rsidP="00D434F8">
      <w:pPr>
        <w:pStyle w:val="Default"/>
        <w:numPr>
          <w:ilvl w:val="0"/>
          <w:numId w:val="12"/>
        </w:numPr>
        <w:rPr>
          <w:color w:val="auto"/>
          <w:sz w:val="23"/>
          <w:szCs w:val="23"/>
        </w:rPr>
      </w:pPr>
      <w:r>
        <w:rPr>
          <w:color w:val="auto"/>
          <w:sz w:val="23"/>
          <w:szCs w:val="23"/>
        </w:rPr>
        <w:t xml:space="preserve">There is no buttock or thigh </w:t>
      </w:r>
      <w:proofErr w:type="spellStart"/>
      <w:r>
        <w:rPr>
          <w:color w:val="auto"/>
          <w:sz w:val="23"/>
          <w:szCs w:val="23"/>
        </w:rPr>
        <w:t>claudication</w:t>
      </w:r>
      <w:proofErr w:type="spellEnd"/>
    </w:p>
    <w:p w:rsidR="00D434F8" w:rsidRDefault="00D434F8" w:rsidP="00D434F8">
      <w:pPr>
        <w:pStyle w:val="Default"/>
        <w:numPr>
          <w:ilvl w:val="0"/>
          <w:numId w:val="12"/>
        </w:numPr>
        <w:rPr>
          <w:color w:val="auto"/>
          <w:sz w:val="23"/>
          <w:szCs w:val="23"/>
        </w:rPr>
      </w:pPr>
      <w:r>
        <w:rPr>
          <w:color w:val="auto"/>
          <w:sz w:val="23"/>
          <w:szCs w:val="23"/>
        </w:rPr>
        <w:t>There is no suspicion of embolic disease</w:t>
      </w:r>
    </w:p>
    <w:p w:rsidR="00D434F8" w:rsidRDefault="00D434F8" w:rsidP="00D434F8">
      <w:pPr>
        <w:pStyle w:val="Default"/>
        <w:ind w:left="720"/>
        <w:rPr>
          <w:color w:val="auto"/>
          <w:sz w:val="23"/>
          <w:szCs w:val="23"/>
        </w:rPr>
      </w:pPr>
    </w:p>
    <w:p w:rsidR="00D434F8" w:rsidRDefault="00D434F8" w:rsidP="00D434F8">
      <w:pPr>
        <w:pStyle w:val="Default"/>
        <w:ind w:left="720"/>
        <w:rPr>
          <w:color w:val="auto"/>
          <w:sz w:val="23"/>
          <w:szCs w:val="23"/>
        </w:rPr>
      </w:pPr>
    </w:p>
    <w:p w:rsidR="00D434F8" w:rsidRPr="00204577" w:rsidRDefault="00D434F8" w:rsidP="00D434F8">
      <w:pPr>
        <w:pStyle w:val="Default"/>
        <w:rPr>
          <w:rFonts w:eastAsia="Calibri"/>
          <w:b/>
          <w:bCs/>
          <w:sz w:val="23"/>
          <w:szCs w:val="23"/>
        </w:rPr>
      </w:pPr>
      <w:r w:rsidRPr="00204577">
        <w:rPr>
          <w:rFonts w:eastAsia="Calibri"/>
          <w:b/>
          <w:bCs/>
          <w:sz w:val="23"/>
          <w:szCs w:val="23"/>
        </w:rPr>
        <w:t>Interpretation</w:t>
      </w:r>
    </w:p>
    <w:p w:rsidR="00D434F8" w:rsidRPr="00204577" w:rsidRDefault="00D434F8" w:rsidP="00D434F8">
      <w:pPr>
        <w:pStyle w:val="Default"/>
        <w:numPr>
          <w:ilvl w:val="0"/>
          <w:numId w:val="13"/>
        </w:numPr>
        <w:rPr>
          <w:rFonts w:eastAsia="Calibri"/>
          <w:sz w:val="23"/>
          <w:szCs w:val="23"/>
        </w:rPr>
      </w:pPr>
      <w:r w:rsidRPr="00204577">
        <w:rPr>
          <w:rFonts w:eastAsia="Calibri"/>
          <w:sz w:val="23"/>
          <w:szCs w:val="23"/>
        </w:rPr>
        <w:t>The guidelines set out in ‘Vascular Laboratory Practice – Part 3 (Lower limb arterial assessment)’ should be followed.</w:t>
      </w:r>
    </w:p>
    <w:p w:rsidR="00D434F8" w:rsidRPr="00204577" w:rsidRDefault="00D434F8" w:rsidP="00D434F8">
      <w:pPr>
        <w:pStyle w:val="Default"/>
        <w:numPr>
          <w:ilvl w:val="0"/>
          <w:numId w:val="14"/>
        </w:numPr>
        <w:rPr>
          <w:rFonts w:eastAsia="Calibri"/>
          <w:sz w:val="23"/>
          <w:szCs w:val="23"/>
        </w:rPr>
      </w:pPr>
      <w:r w:rsidRPr="00204577">
        <w:rPr>
          <w:rFonts w:eastAsia="Calibri"/>
          <w:sz w:val="23"/>
          <w:szCs w:val="23"/>
        </w:rPr>
        <w:t xml:space="preserve">Severity of stenosis should be determined by systolic velocity ratios.  Where this is not possible, absolute systolic velocities, observing changes in waveform characteristics and/or </w:t>
      </w:r>
      <w:proofErr w:type="spellStart"/>
      <w:r w:rsidRPr="00204577">
        <w:rPr>
          <w:rFonts w:eastAsia="Calibri"/>
          <w:sz w:val="23"/>
          <w:szCs w:val="23"/>
        </w:rPr>
        <w:t>Pulsatility</w:t>
      </w:r>
      <w:proofErr w:type="spellEnd"/>
      <w:r w:rsidRPr="00204577">
        <w:rPr>
          <w:rFonts w:eastAsia="Calibri"/>
          <w:sz w:val="23"/>
          <w:szCs w:val="23"/>
        </w:rPr>
        <w:t xml:space="preserve"> Index may be used with </w:t>
      </w:r>
      <w:r w:rsidRPr="00204577">
        <w:rPr>
          <w:rFonts w:eastAsia="Calibri"/>
          <w:sz w:val="23"/>
          <w:szCs w:val="23"/>
          <w:u w:val="single"/>
        </w:rPr>
        <w:t>caution</w:t>
      </w:r>
      <w:r w:rsidRPr="00204577">
        <w:rPr>
          <w:rFonts w:eastAsia="Calibri"/>
          <w:sz w:val="23"/>
          <w:szCs w:val="23"/>
        </w:rPr>
        <w:t>.</w:t>
      </w:r>
    </w:p>
    <w:p w:rsidR="00D434F8" w:rsidRPr="00204577" w:rsidRDefault="00D434F8" w:rsidP="00D434F8">
      <w:pPr>
        <w:pStyle w:val="Default"/>
        <w:numPr>
          <w:ilvl w:val="0"/>
          <w:numId w:val="14"/>
        </w:numPr>
        <w:rPr>
          <w:rFonts w:eastAsia="Calibri"/>
          <w:sz w:val="23"/>
          <w:szCs w:val="23"/>
        </w:rPr>
      </w:pPr>
      <w:r w:rsidRPr="00204577">
        <w:rPr>
          <w:rFonts w:eastAsia="Calibri"/>
          <w:sz w:val="23"/>
          <w:szCs w:val="23"/>
        </w:rPr>
        <w:t>Various studies have recommended peak systolic velocity ratios ranging from 3:1 to 4:1 for diagnosing 70% stenosis in lower limb arteries.  Certainly 70% stenosis should be considered at 3:1 ratio, but would need to take into account B-mode images, turbulence and damping of waveforms distal to the site</w:t>
      </w:r>
      <w:r w:rsidRPr="00204577">
        <w:rPr>
          <w:sz w:val="23"/>
          <w:szCs w:val="23"/>
        </w:rPr>
        <w:t xml:space="preserve"> (3:1 ratio is more likely to be suggestive of 50-69% stenosis)</w:t>
      </w:r>
      <w:r w:rsidRPr="00204577">
        <w:rPr>
          <w:rFonts w:eastAsia="Calibri"/>
          <w:sz w:val="23"/>
          <w:szCs w:val="23"/>
        </w:rPr>
        <w:t>.  A 4:1 ratio should be deemed to give a more definite likelihood of 70% stenosis.</w:t>
      </w:r>
    </w:p>
    <w:p w:rsidR="00D434F8" w:rsidRPr="00204577" w:rsidRDefault="00D434F8" w:rsidP="00D434F8">
      <w:pPr>
        <w:pStyle w:val="Default"/>
        <w:numPr>
          <w:ilvl w:val="0"/>
          <w:numId w:val="14"/>
        </w:numPr>
        <w:rPr>
          <w:rFonts w:eastAsia="Calibri"/>
          <w:sz w:val="23"/>
          <w:szCs w:val="23"/>
        </w:rPr>
      </w:pPr>
      <w:r w:rsidRPr="00204577">
        <w:rPr>
          <w:rFonts w:eastAsia="Calibri"/>
          <w:sz w:val="23"/>
          <w:szCs w:val="23"/>
        </w:rPr>
        <w:t xml:space="preserve">The size and extent of any aneurysms or </w:t>
      </w:r>
      <w:proofErr w:type="spellStart"/>
      <w:r w:rsidRPr="00204577">
        <w:rPr>
          <w:rFonts w:eastAsia="Calibri"/>
          <w:sz w:val="23"/>
          <w:szCs w:val="23"/>
        </w:rPr>
        <w:t>ectatic</w:t>
      </w:r>
      <w:proofErr w:type="spellEnd"/>
      <w:r w:rsidRPr="00204577">
        <w:rPr>
          <w:rFonts w:eastAsia="Calibri"/>
          <w:sz w:val="23"/>
          <w:szCs w:val="23"/>
        </w:rPr>
        <w:t xml:space="preserve"> arteries must be documented.</w:t>
      </w:r>
    </w:p>
    <w:p w:rsidR="00D434F8" w:rsidRDefault="00D434F8" w:rsidP="00D434F8">
      <w:pPr>
        <w:pStyle w:val="Default"/>
        <w:rPr>
          <w:color w:val="auto"/>
          <w:sz w:val="23"/>
          <w:szCs w:val="23"/>
        </w:rPr>
      </w:pPr>
    </w:p>
    <w:p w:rsidR="00D434F8" w:rsidRDefault="00D434F8" w:rsidP="00D434F8">
      <w:pPr>
        <w:pStyle w:val="Default"/>
        <w:rPr>
          <w:b/>
          <w:bCs/>
          <w:color w:val="auto"/>
          <w:sz w:val="23"/>
          <w:szCs w:val="23"/>
        </w:rPr>
      </w:pPr>
      <w:r>
        <w:rPr>
          <w:b/>
          <w:bCs/>
          <w:color w:val="auto"/>
          <w:sz w:val="23"/>
          <w:szCs w:val="23"/>
        </w:rPr>
        <w:t xml:space="preserve">Reporting: </w:t>
      </w:r>
    </w:p>
    <w:p w:rsidR="00D434F8" w:rsidRPr="00204577" w:rsidRDefault="00D434F8" w:rsidP="00D434F8">
      <w:pPr>
        <w:pStyle w:val="Default"/>
        <w:numPr>
          <w:ilvl w:val="0"/>
          <w:numId w:val="15"/>
        </w:numPr>
        <w:rPr>
          <w:rFonts w:eastAsia="Calibri"/>
          <w:sz w:val="23"/>
          <w:szCs w:val="23"/>
        </w:rPr>
      </w:pPr>
      <w:r w:rsidRPr="00204577">
        <w:rPr>
          <w:rFonts w:eastAsia="Calibri"/>
          <w:sz w:val="23"/>
          <w:szCs w:val="23"/>
        </w:rPr>
        <w:lastRenderedPageBreak/>
        <w:t xml:space="preserve">This should be done using the </w:t>
      </w:r>
      <w:proofErr w:type="spellStart"/>
      <w:r w:rsidRPr="00204577">
        <w:rPr>
          <w:rFonts w:eastAsia="Calibri"/>
          <w:sz w:val="23"/>
          <w:szCs w:val="23"/>
        </w:rPr>
        <w:t>RADis</w:t>
      </w:r>
      <w:proofErr w:type="spellEnd"/>
      <w:r w:rsidRPr="00204577">
        <w:rPr>
          <w:rFonts w:eastAsia="Calibri"/>
          <w:sz w:val="23"/>
          <w:szCs w:val="23"/>
        </w:rPr>
        <w:t xml:space="preserve"> reporting package</w:t>
      </w:r>
    </w:p>
    <w:p w:rsidR="00D434F8" w:rsidRPr="00204577" w:rsidRDefault="00D434F8" w:rsidP="00D434F8">
      <w:pPr>
        <w:pStyle w:val="Default"/>
        <w:numPr>
          <w:ilvl w:val="0"/>
          <w:numId w:val="15"/>
        </w:numPr>
        <w:rPr>
          <w:rFonts w:eastAsia="Calibri"/>
          <w:sz w:val="23"/>
          <w:szCs w:val="23"/>
        </w:rPr>
      </w:pPr>
      <w:r w:rsidRPr="00204577">
        <w:rPr>
          <w:rFonts w:eastAsia="Calibri"/>
          <w:sz w:val="23"/>
          <w:szCs w:val="23"/>
        </w:rPr>
        <w:t>If a report is required quickly, then a provisional report may be handwritten</w:t>
      </w:r>
    </w:p>
    <w:p w:rsidR="00D434F8" w:rsidRPr="00204577" w:rsidRDefault="00D434F8" w:rsidP="00D434F8">
      <w:pPr>
        <w:pStyle w:val="Default"/>
        <w:numPr>
          <w:ilvl w:val="0"/>
          <w:numId w:val="15"/>
        </w:numPr>
        <w:rPr>
          <w:rFonts w:eastAsia="Calibri"/>
          <w:sz w:val="23"/>
          <w:szCs w:val="23"/>
        </w:rPr>
      </w:pPr>
      <w:r w:rsidRPr="00204577">
        <w:rPr>
          <w:rFonts w:eastAsia="Calibri"/>
          <w:sz w:val="23"/>
          <w:szCs w:val="23"/>
        </w:rPr>
        <w:t xml:space="preserve">Diagrams may be used to aid reporting. The fact that a diagram has been produced should be mentioned in the </w:t>
      </w:r>
      <w:proofErr w:type="spellStart"/>
      <w:r w:rsidRPr="00204577">
        <w:rPr>
          <w:rFonts w:eastAsia="Calibri"/>
          <w:sz w:val="23"/>
          <w:szCs w:val="23"/>
        </w:rPr>
        <w:t>RADis</w:t>
      </w:r>
      <w:proofErr w:type="spellEnd"/>
      <w:r w:rsidRPr="00204577">
        <w:rPr>
          <w:rFonts w:eastAsia="Calibri"/>
          <w:sz w:val="23"/>
          <w:szCs w:val="23"/>
        </w:rPr>
        <w:t xml:space="preserve"> report.  A template for diagrams is available in the Vascular Laboratory.</w:t>
      </w:r>
    </w:p>
    <w:p w:rsidR="00D434F8" w:rsidRDefault="00D434F8" w:rsidP="00D434F8">
      <w:pPr>
        <w:pStyle w:val="Default"/>
        <w:rPr>
          <w:color w:val="auto"/>
          <w:sz w:val="23"/>
          <w:szCs w:val="23"/>
        </w:rPr>
      </w:pPr>
    </w:p>
    <w:p w:rsidR="00D434F8" w:rsidRDefault="00D434F8" w:rsidP="00D434F8">
      <w:pPr>
        <w:pStyle w:val="Default"/>
        <w:rPr>
          <w:color w:val="auto"/>
          <w:sz w:val="23"/>
          <w:szCs w:val="23"/>
        </w:rPr>
      </w:pPr>
      <w:r>
        <w:rPr>
          <w:color w:val="auto"/>
          <w:sz w:val="23"/>
          <w:szCs w:val="23"/>
        </w:rPr>
        <w:t>The report is a recording and interpretation of observations made during the lower limb arterial duplex ultrasound examination; it should be written by the CVS undertaking the examination and viewed as an integral part of the whole examination</w:t>
      </w:r>
      <w:r>
        <w:rPr>
          <w:color w:val="auto"/>
          <w:sz w:val="13"/>
          <w:szCs w:val="13"/>
        </w:rPr>
        <w:t>5</w:t>
      </w:r>
      <w:r>
        <w:rPr>
          <w:color w:val="auto"/>
          <w:sz w:val="23"/>
          <w:szCs w:val="23"/>
        </w:rPr>
        <w:t xml:space="preserve">. </w:t>
      </w:r>
    </w:p>
    <w:p w:rsidR="00D434F8" w:rsidRDefault="00D434F8" w:rsidP="00D434F8">
      <w:pPr>
        <w:pStyle w:val="Default"/>
        <w:rPr>
          <w:color w:val="auto"/>
          <w:sz w:val="23"/>
          <w:szCs w:val="23"/>
        </w:rPr>
      </w:pPr>
      <w:r>
        <w:rPr>
          <w:color w:val="auto"/>
          <w:sz w:val="23"/>
          <w:szCs w:val="23"/>
        </w:rPr>
        <w:t xml:space="preserve">The report should include correct patient demographics; date of examination; examination type and the name of the CVS. </w:t>
      </w:r>
    </w:p>
    <w:p w:rsidR="00D434F8" w:rsidRDefault="00D434F8" w:rsidP="00D434F8">
      <w:pPr>
        <w:pStyle w:val="Default"/>
        <w:rPr>
          <w:color w:val="auto"/>
          <w:sz w:val="23"/>
          <w:szCs w:val="23"/>
        </w:rPr>
      </w:pPr>
      <w:r>
        <w:rPr>
          <w:color w:val="auto"/>
          <w:sz w:val="23"/>
          <w:szCs w:val="23"/>
        </w:rPr>
        <w:t xml:space="preserve">The reporting should include: </w:t>
      </w:r>
    </w:p>
    <w:p w:rsidR="00D434F8" w:rsidRDefault="00D434F8" w:rsidP="00D434F8">
      <w:pPr>
        <w:pStyle w:val="Default"/>
        <w:numPr>
          <w:ilvl w:val="0"/>
          <w:numId w:val="11"/>
        </w:numPr>
        <w:rPr>
          <w:color w:val="auto"/>
          <w:sz w:val="23"/>
          <w:szCs w:val="23"/>
        </w:rPr>
      </w:pPr>
      <w:r>
        <w:rPr>
          <w:color w:val="auto"/>
          <w:sz w:val="23"/>
          <w:szCs w:val="23"/>
        </w:rPr>
        <w:t xml:space="preserve">Which arteries have been assessed commenting on the waveforms or presence/absence of flow </w:t>
      </w:r>
    </w:p>
    <w:p w:rsidR="00D434F8" w:rsidRDefault="00D434F8" w:rsidP="00D434F8">
      <w:pPr>
        <w:pStyle w:val="Default"/>
        <w:numPr>
          <w:ilvl w:val="0"/>
          <w:numId w:val="11"/>
        </w:numPr>
        <w:rPr>
          <w:color w:val="auto"/>
          <w:sz w:val="23"/>
          <w:szCs w:val="23"/>
        </w:rPr>
      </w:pPr>
      <w:r>
        <w:rPr>
          <w:color w:val="auto"/>
          <w:sz w:val="23"/>
          <w:szCs w:val="23"/>
        </w:rPr>
        <w:t xml:space="preserve">The anatomical position and, if possible, length of any occlusions or stenoses e.g. </w:t>
      </w:r>
      <w:r>
        <w:rPr>
          <w:i/>
          <w:iCs/>
          <w:color w:val="auto"/>
          <w:sz w:val="23"/>
          <w:szCs w:val="23"/>
        </w:rPr>
        <w:t xml:space="preserve">x </w:t>
      </w:r>
      <w:r>
        <w:rPr>
          <w:color w:val="auto"/>
          <w:sz w:val="23"/>
          <w:szCs w:val="23"/>
        </w:rPr>
        <w:t xml:space="preserve">cm in length starting </w:t>
      </w:r>
      <w:r>
        <w:rPr>
          <w:i/>
          <w:iCs/>
          <w:color w:val="auto"/>
          <w:sz w:val="23"/>
          <w:szCs w:val="23"/>
        </w:rPr>
        <w:t xml:space="preserve">y </w:t>
      </w:r>
      <w:r>
        <w:rPr>
          <w:color w:val="auto"/>
          <w:sz w:val="23"/>
          <w:szCs w:val="23"/>
        </w:rPr>
        <w:t xml:space="preserve">cm above the medial femoral </w:t>
      </w:r>
      <w:proofErr w:type="spellStart"/>
      <w:r>
        <w:rPr>
          <w:color w:val="auto"/>
          <w:sz w:val="23"/>
          <w:szCs w:val="23"/>
        </w:rPr>
        <w:t>condyle</w:t>
      </w:r>
      <w:proofErr w:type="spellEnd"/>
      <w:r>
        <w:rPr>
          <w:color w:val="auto"/>
          <w:sz w:val="23"/>
          <w:szCs w:val="23"/>
        </w:rPr>
        <w:t xml:space="preserve"> </w:t>
      </w:r>
    </w:p>
    <w:p w:rsidR="00D434F8" w:rsidRDefault="00D434F8" w:rsidP="00D434F8">
      <w:pPr>
        <w:pStyle w:val="Default"/>
        <w:numPr>
          <w:ilvl w:val="0"/>
          <w:numId w:val="11"/>
        </w:numPr>
        <w:rPr>
          <w:color w:val="auto"/>
          <w:sz w:val="23"/>
          <w:szCs w:val="23"/>
        </w:rPr>
      </w:pPr>
      <w:r>
        <w:rPr>
          <w:color w:val="auto"/>
          <w:sz w:val="23"/>
          <w:szCs w:val="23"/>
        </w:rPr>
        <w:t xml:space="preserve">The anatomical position and size of any aneurysms </w:t>
      </w:r>
    </w:p>
    <w:p w:rsidR="00D434F8" w:rsidRDefault="00D434F8" w:rsidP="00D434F8">
      <w:pPr>
        <w:pStyle w:val="Default"/>
        <w:numPr>
          <w:ilvl w:val="0"/>
          <w:numId w:val="11"/>
        </w:numPr>
        <w:rPr>
          <w:color w:val="auto"/>
          <w:sz w:val="23"/>
          <w:szCs w:val="23"/>
        </w:rPr>
      </w:pPr>
      <w:r>
        <w:rPr>
          <w:color w:val="auto"/>
          <w:sz w:val="23"/>
          <w:szCs w:val="23"/>
        </w:rPr>
        <w:t xml:space="preserve">Any limitations e.g. difficult examination due to body habitus </w:t>
      </w:r>
    </w:p>
    <w:p w:rsidR="00D434F8" w:rsidRPr="002D5B77" w:rsidRDefault="00D434F8" w:rsidP="00D434F8">
      <w:pPr>
        <w:pStyle w:val="Default"/>
        <w:numPr>
          <w:ilvl w:val="0"/>
          <w:numId w:val="11"/>
        </w:numPr>
        <w:rPr>
          <w:color w:val="auto"/>
          <w:sz w:val="23"/>
          <w:szCs w:val="23"/>
        </w:rPr>
      </w:pPr>
      <w:r w:rsidRPr="002D5B77">
        <w:rPr>
          <w:color w:val="auto"/>
          <w:sz w:val="23"/>
          <w:szCs w:val="23"/>
        </w:rPr>
        <w:t>An appropriate number of annotated images that represent the entire ultrasound examination - in accordance with local protocols and SVT Image Storage Guidelines</w:t>
      </w:r>
      <w:r w:rsidRPr="002D5B77">
        <w:rPr>
          <w:color w:val="auto"/>
          <w:sz w:val="16"/>
          <w:szCs w:val="16"/>
        </w:rPr>
        <w:t xml:space="preserve">5 </w:t>
      </w:r>
    </w:p>
    <w:p w:rsidR="00D434F8" w:rsidRDefault="00D434F8" w:rsidP="00D434F8">
      <w:pPr>
        <w:pStyle w:val="Default"/>
        <w:rPr>
          <w:color w:val="auto"/>
          <w:sz w:val="23"/>
          <w:szCs w:val="23"/>
        </w:rPr>
      </w:pPr>
      <w:r>
        <w:rPr>
          <w:color w:val="auto"/>
          <w:sz w:val="23"/>
          <w:szCs w:val="23"/>
        </w:rPr>
        <w:t>Ensure appropriate efficient referral of critical ultrasound results to the referring consultant are made prior to the patient being discharged so treatment plans can be enforced or expedited accordingly.</w:t>
      </w:r>
    </w:p>
    <w:p w:rsidR="00D434F8" w:rsidRDefault="00D434F8" w:rsidP="00D434F8">
      <w:pPr>
        <w:pStyle w:val="Default"/>
        <w:rPr>
          <w:color w:val="auto"/>
          <w:sz w:val="23"/>
          <w:szCs w:val="23"/>
        </w:rPr>
      </w:pPr>
      <w:r>
        <w:rPr>
          <w:color w:val="auto"/>
          <w:sz w:val="23"/>
          <w:szCs w:val="23"/>
        </w:rPr>
        <w:t xml:space="preserve"> </w:t>
      </w:r>
    </w:p>
    <w:p w:rsidR="00D434F8" w:rsidRDefault="00D434F8" w:rsidP="00D434F8">
      <w:pPr>
        <w:pStyle w:val="Default"/>
        <w:rPr>
          <w:color w:val="auto"/>
          <w:sz w:val="20"/>
          <w:szCs w:val="20"/>
        </w:rPr>
      </w:pPr>
      <w:r>
        <w:rPr>
          <w:b/>
          <w:bCs/>
          <w:color w:val="auto"/>
          <w:sz w:val="20"/>
          <w:szCs w:val="20"/>
        </w:rPr>
        <w:t xml:space="preserve">RESOURCES: </w:t>
      </w:r>
    </w:p>
    <w:p w:rsidR="00D434F8" w:rsidRDefault="00D434F8" w:rsidP="00D434F8">
      <w:pPr>
        <w:pStyle w:val="Default"/>
        <w:rPr>
          <w:color w:val="auto"/>
          <w:sz w:val="20"/>
          <w:szCs w:val="20"/>
        </w:rPr>
      </w:pPr>
      <w:r>
        <w:rPr>
          <w:color w:val="auto"/>
          <w:sz w:val="20"/>
          <w:szCs w:val="20"/>
        </w:rPr>
        <w:t xml:space="preserve">Society for Vascular Ultrasound Vascular Technology Professional Performance Guidelines Lower Limb </w:t>
      </w:r>
    </w:p>
    <w:p w:rsidR="00D434F8" w:rsidRDefault="00D434F8" w:rsidP="00D434F8">
      <w:pPr>
        <w:pStyle w:val="Default"/>
        <w:rPr>
          <w:color w:val="auto"/>
          <w:sz w:val="20"/>
          <w:szCs w:val="20"/>
        </w:rPr>
      </w:pPr>
      <w:r>
        <w:rPr>
          <w:color w:val="auto"/>
          <w:sz w:val="20"/>
          <w:szCs w:val="20"/>
        </w:rPr>
        <w:t xml:space="preserve">Extremity Venous Duplex Evaluation 2011 www.svunet.org </w:t>
      </w:r>
    </w:p>
    <w:p w:rsidR="00D434F8" w:rsidRDefault="00D434F8" w:rsidP="00D434F8">
      <w:pPr>
        <w:pStyle w:val="Default"/>
        <w:rPr>
          <w:color w:val="auto"/>
          <w:sz w:val="20"/>
          <w:szCs w:val="20"/>
        </w:rPr>
      </w:pPr>
      <w:r>
        <w:rPr>
          <w:color w:val="auto"/>
          <w:sz w:val="20"/>
          <w:szCs w:val="20"/>
        </w:rPr>
        <w:t xml:space="preserve">American Institute of Ultrasound in Medicine Practice Guideline for the Performance of Peripheral Venous </w:t>
      </w:r>
    </w:p>
    <w:p w:rsidR="00D434F8" w:rsidRDefault="00D434F8" w:rsidP="00D434F8">
      <w:pPr>
        <w:pStyle w:val="Default"/>
        <w:rPr>
          <w:color w:val="auto"/>
          <w:sz w:val="20"/>
          <w:szCs w:val="20"/>
        </w:rPr>
      </w:pPr>
      <w:r>
        <w:rPr>
          <w:color w:val="auto"/>
          <w:sz w:val="20"/>
          <w:szCs w:val="20"/>
        </w:rPr>
        <w:t xml:space="preserve">Ultrasound Examinations 2010 www.aium.org </w:t>
      </w:r>
    </w:p>
    <w:p w:rsidR="00D434F8" w:rsidRDefault="00D434F8" w:rsidP="00D434F8">
      <w:pPr>
        <w:pStyle w:val="Default"/>
        <w:rPr>
          <w:color w:val="auto"/>
          <w:sz w:val="20"/>
          <w:szCs w:val="20"/>
        </w:rPr>
      </w:pPr>
      <w:r>
        <w:rPr>
          <w:color w:val="auto"/>
          <w:sz w:val="20"/>
          <w:szCs w:val="20"/>
        </w:rPr>
        <w:t xml:space="preserve">Australasian Society for Ultrasound in Medicine Policies and Statements D20 Peripheral Venous Ultrasound </w:t>
      </w:r>
    </w:p>
    <w:p w:rsidR="00D434F8" w:rsidRDefault="00D434F8" w:rsidP="00D434F8">
      <w:pPr>
        <w:pStyle w:val="Default"/>
        <w:rPr>
          <w:color w:val="auto"/>
          <w:sz w:val="20"/>
          <w:szCs w:val="20"/>
        </w:rPr>
      </w:pPr>
      <w:r>
        <w:rPr>
          <w:color w:val="auto"/>
          <w:sz w:val="20"/>
          <w:szCs w:val="20"/>
        </w:rPr>
        <w:t xml:space="preserve">2007 www.asum.com.au </w:t>
      </w:r>
    </w:p>
    <w:p w:rsidR="00D434F8" w:rsidRDefault="00D434F8" w:rsidP="00D434F8">
      <w:pPr>
        <w:pStyle w:val="Default"/>
        <w:rPr>
          <w:b/>
          <w:bCs/>
          <w:color w:val="auto"/>
          <w:sz w:val="20"/>
          <w:szCs w:val="20"/>
        </w:rPr>
      </w:pPr>
    </w:p>
    <w:p w:rsidR="00D434F8" w:rsidRDefault="00D434F8" w:rsidP="00D434F8">
      <w:pPr>
        <w:pStyle w:val="Default"/>
        <w:rPr>
          <w:color w:val="auto"/>
          <w:sz w:val="20"/>
          <w:szCs w:val="20"/>
        </w:rPr>
      </w:pPr>
      <w:r>
        <w:rPr>
          <w:b/>
          <w:bCs/>
          <w:color w:val="auto"/>
          <w:sz w:val="20"/>
          <w:szCs w:val="20"/>
        </w:rPr>
        <w:t xml:space="preserve">REFERENCES: </w:t>
      </w:r>
    </w:p>
    <w:p w:rsidR="00D434F8" w:rsidRDefault="00D434F8" w:rsidP="00D434F8">
      <w:pPr>
        <w:pStyle w:val="Default"/>
        <w:rPr>
          <w:color w:val="auto"/>
          <w:sz w:val="20"/>
          <w:szCs w:val="20"/>
        </w:rPr>
      </w:pPr>
      <w:r>
        <w:rPr>
          <w:color w:val="auto"/>
          <w:sz w:val="13"/>
          <w:szCs w:val="13"/>
        </w:rPr>
        <w:t xml:space="preserve">1 </w:t>
      </w:r>
      <w:r>
        <w:rPr>
          <w:color w:val="auto"/>
          <w:sz w:val="20"/>
          <w:szCs w:val="20"/>
        </w:rPr>
        <w:t xml:space="preserve">Standards for Ultrasound Equipment Royal College of Radiologists, February 2005 www.rcr.ac.uk </w:t>
      </w:r>
    </w:p>
    <w:p w:rsidR="00D434F8" w:rsidRDefault="00D434F8" w:rsidP="00D434F8">
      <w:pPr>
        <w:pStyle w:val="Default"/>
        <w:rPr>
          <w:color w:val="auto"/>
          <w:sz w:val="20"/>
          <w:szCs w:val="20"/>
        </w:rPr>
      </w:pPr>
      <w:r>
        <w:rPr>
          <w:color w:val="auto"/>
          <w:sz w:val="13"/>
          <w:szCs w:val="13"/>
        </w:rPr>
        <w:t xml:space="preserve">2 </w:t>
      </w:r>
      <w:r>
        <w:rPr>
          <w:color w:val="auto"/>
          <w:sz w:val="20"/>
          <w:szCs w:val="20"/>
        </w:rPr>
        <w:t xml:space="preserve">Guidelines for Professional Working Standards Ultrasound Practice United Kingdom Association of </w:t>
      </w:r>
    </w:p>
    <w:p w:rsidR="00D434F8" w:rsidRDefault="00D434F8" w:rsidP="00D434F8">
      <w:pPr>
        <w:pStyle w:val="Default"/>
        <w:rPr>
          <w:color w:val="auto"/>
          <w:sz w:val="20"/>
          <w:szCs w:val="20"/>
        </w:rPr>
      </w:pPr>
      <w:proofErr w:type="spellStart"/>
      <w:r>
        <w:rPr>
          <w:color w:val="auto"/>
          <w:sz w:val="20"/>
          <w:szCs w:val="20"/>
        </w:rPr>
        <w:t>Sonographers</w:t>
      </w:r>
      <w:proofErr w:type="spellEnd"/>
      <w:r>
        <w:rPr>
          <w:color w:val="auto"/>
          <w:sz w:val="20"/>
          <w:szCs w:val="20"/>
        </w:rPr>
        <w:t xml:space="preserve"> (UKAS) October 2008 www.sor.org/learning/document-library </w:t>
      </w:r>
    </w:p>
    <w:p w:rsidR="00D434F8" w:rsidRDefault="00D434F8" w:rsidP="00D434F8">
      <w:pPr>
        <w:pStyle w:val="Default"/>
        <w:rPr>
          <w:color w:val="auto"/>
          <w:sz w:val="23"/>
          <w:szCs w:val="23"/>
        </w:rPr>
      </w:pPr>
      <w:r>
        <w:rPr>
          <w:color w:val="auto"/>
          <w:sz w:val="13"/>
          <w:szCs w:val="13"/>
        </w:rPr>
        <w:t xml:space="preserve">3 </w:t>
      </w:r>
      <w:r>
        <w:rPr>
          <w:color w:val="auto"/>
          <w:sz w:val="20"/>
          <w:szCs w:val="20"/>
        </w:rPr>
        <w:t xml:space="preserve">The Causes of Musculoskeletal Injury Amongst </w:t>
      </w:r>
      <w:proofErr w:type="spellStart"/>
      <w:r>
        <w:rPr>
          <w:color w:val="auto"/>
          <w:sz w:val="20"/>
          <w:szCs w:val="20"/>
        </w:rPr>
        <w:t>Sonographers</w:t>
      </w:r>
      <w:proofErr w:type="spellEnd"/>
      <w:r>
        <w:rPr>
          <w:color w:val="auto"/>
          <w:sz w:val="20"/>
          <w:szCs w:val="20"/>
        </w:rPr>
        <w:t xml:space="preserve"> in the UK Society of Radiographers, June 2002 www.sor.org/learning/document-library</w:t>
      </w:r>
    </w:p>
    <w:p w:rsidR="00D434F8" w:rsidRDefault="00D434F8" w:rsidP="00D434F8">
      <w:pPr>
        <w:pStyle w:val="Default"/>
        <w:rPr>
          <w:color w:val="auto"/>
          <w:sz w:val="20"/>
          <w:szCs w:val="20"/>
        </w:rPr>
      </w:pPr>
      <w:r>
        <w:rPr>
          <w:color w:val="auto"/>
          <w:sz w:val="13"/>
          <w:szCs w:val="13"/>
        </w:rPr>
        <w:t xml:space="preserve">4 </w:t>
      </w:r>
      <w:r>
        <w:rPr>
          <w:color w:val="auto"/>
          <w:sz w:val="20"/>
          <w:szCs w:val="20"/>
        </w:rPr>
        <w:t xml:space="preserve">Society for Vascular Technology Professional Standards Committee Chaperone Guidelines April 2012 www.svtgbi.org.uk </w:t>
      </w:r>
    </w:p>
    <w:p w:rsidR="00D434F8" w:rsidRPr="00204577" w:rsidRDefault="00D434F8" w:rsidP="00D434F8">
      <w:pPr>
        <w:pStyle w:val="Default"/>
        <w:rPr>
          <w:color w:val="auto"/>
          <w:sz w:val="20"/>
          <w:szCs w:val="20"/>
        </w:rPr>
      </w:pPr>
      <w:r>
        <w:rPr>
          <w:color w:val="auto"/>
          <w:sz w:val="13"/>
          <w:szCs w:val="13"/>
        </w:rPr>
        <w:t xml:space="preserve">5 </w:t>
      </w:r>
      <w:r>
        <w:rPr>
          <w:color w:val="auto"/>
          <w:sz w:val="20"/>
          <w:szCs w:val="20"/>
        </w:rPr>
        <w:t xml:space="preserve">Society for Vascular Technology Professional Standards Committee Image Storage Guideline April 2012 www.svtgbi.org.uk </w:t>
      </w:r>
    </w:p>
    <w:sectPr w:rsidR="00D434F8" w:rsidRPr="00204577" w:rsidSect="00BD49DE">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7A68" w:rsidRDefault="00DC7A68" w:rsidP="00D434F8">
      <w:pPr>
        <w:spacing w:after="0" w:line="240" w:lineRule="auto"/>
      </w:pPr>
      <w:r>
        <w:separator/>
      </w:r>
    </w:p>
  </w:endnote>
  <w:endnote w:type="continuationSeparator" w:id="0">
    <w:p w:rsidR="00DC7A68" w:rsidRDefault="00DC7A68" w:rsidP="00D434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lephant">
    <w:altName w:val="Nyala"/>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7A68" w:rsidRDefault="00DC7A68" w:rsidP="00D434F8">
      <w:pPr>
        <w:spacing w:after="0" w:line="240" w:lineRule="auto"/>
      </w:pPr>
      <w:r>
        <w:separator/>
      </w:r>
    </w:p>
  </w:footnote>
  <w:footnote w:type="continuationSeparator" w:id="0">
    <w:p w:rsidR="00DC7A68" w:rsidRDefault="00DC7A68" w:rsidP="00D434F8">
      <w:pPr>
        <w:spacing w:after="0" w:line="240" w:lineRule="auto"/>
      </w:pPr>
      <w:r>
        <w:continuationSeparator/>
      </w:r>
    </w:p>
  </w:footnote>
  <w:footnote w:id="1">
    <w:p w:rsidR="00DC7A68" w:rsidRPr="003A5A77" w:rsidRDefault="00DC7A68" w:rsidP="00D434F8">
      <w:pPr>
        <w:pStyle w:val="FootnoteText"/>
        <w:rPr>
          <w:lang w:val="en-GB"/>
        </w:rPr>
      </w:pPr>
      <w:r>
        <w:rPr>
          <w:lang w:val="en-GB"/>
        </w:rPr>
        <w:t>Last updated 21.03.2018</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F7B2A"/>
    <w:multiLevelType w:val="hybridMultilevel"/>
    <w:tmpl w:val="BDE212D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7F0D1A"/>
    <w:multiLevelType w:val="hybridMultilevel"/>
    <w:tmpl w:val="E5AEC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6F178AB"/>
    <w:multiLevelType w:val="hybridMultilevel"/>
    <w:tmpl w:val="0A9C7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7910934"/>
    <w:multiLevelType w:val="hybridMultilevel"/>
    <w:tmpl w:val="64A6B8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1104355"/>
    <w:multiLevelType w:val="hybridMultilevel"/>
    <w:tmpl w:val="C5F61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3E91133"/>
    <w:multiLevelType w:val="hybridMultilevel"/>
    <w:tmpl w:val="FADC8A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C871B6"/>
    <w:multiLevelType w:val="hybridMultilevel"/>
    <w:tmpl w:val="4504F8CE"/>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1DEB07E9"/>
    <w:multiLevelType w:val="hybridMultilevel"/>
    <w:tmpl w:val="B2DE6074"/>
    <w:lvl w:ilvl="0" w:tplc="08090003">
      <w:start w:val="1"/>
      <w:numFmt w:val="bullet"/>
      <w:lvlText w:val="o"/>
      <w:lvlJc w:val="left"/>
      <w:pPr>
        <w:ind w:left="1800" w:hanging="360"/>
      </w:pPr>
      <w:rPr>
        <w:rFonts w:ascii="Courier New" w:hAnsi="Courier New" w:cs="Courier New"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nsid w:val="2DC813CC"/>
    <w:multiLevelType w:val="hybridMultilevel"/>
    <w:tmpl w:val="3F169A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3EE7EE3"/>
    <w:multiLevelType w:val="hybridMultilevel"/>
    <w:tmpl w:val="20AAA6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3FA088D"/>
    <w:multiLevelType w:val="hybridMultilevel"/>
    <w:tmpl w:val="FFEE1118"/>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52E13E8B"/>
    <w:multiLevelType w:val="hybridMultilevel"/>
    <w:tmpl w:val="5AD04F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E1C03CC"/>
    <w:multiLevelType w:val="hybridMultilevel"/>
    <w:tmpl w:val="A476AC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71661752"/>
    <w:multiLevelType w:val="hybridMultilevel"/>
    <w:tmpl w:val="CDBE7A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5E229A6"/>
    <w:multiLevelType w:val="hybridMultilevel"/>
    <w:tmpl w:val="DE2CC9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5"/>
  </w:num>
  <w:num w:numId="4">
    <w:abstractNumId w:val="4"/>
  </w:num>
  <w:num w:numId="5">
    <w:abstractNumId w:val="8"/>
  </w:num>
  <w:num w:numId="6">
    <w:abstractNumId w:val="13"/>
  </w:num>
  <w:num w:numId="7">
    <w:abstractNumId w:val="11"/>
  </w:num>
  <w:num w:numId="8">
    <w:abstractNumId w:val="3"/>
  </w:num>
  <w:num w:numId="9">
    <w:abstractNumId w:val="14"/>
  </w:num>
  <w:num w:numId="10">
    <w:abstractNumId w:val="7"/>
  </w:num>
  <w:num w:numId="11">
    <w:abstractNumId w:val="1"/>
  </w:num>
  <w:num w:numId="12">
    <w:abstractNumId w:val="12"/>
  </w:num>
  <w:num w:numId="1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6"/>
  </w:num>
  <w:num w:numId="1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03"/>
  <w:proofState w:spelling="clean" w:grammar="clean"/>
  <w:defaultTabStop w:val="720"/>
  <w:characterSpacingControl w:val="doNotCompress"/>
  <w:footnotePr>
    <w:footnote w:id="-1"/>
    <w:footnote w:id="0"/>
  </w:footnotePr>
  <w:endnotePr>
    <w:endnote w:id="-1"/>
    <w:endnote w:id="0"/>
  </w:endnotePr>
  <w:compat/>
  <w:rsids>
    <w:rsidRoot w:val="00754EB7"/>
    <w:rsid w:val="00091ED3"/>
    <w:rsid w:val="00176CF6"/>
    <w:rsid w:val="0018727D"/>
    <w:rsid w:val="00191BE8"/>
    <w:rsid w:val="00212B52"/>
    <w:rsid w:val="0024390E"/>
    <w:rsid w:val="00373FA5"/>
    <w:rsid w:val="00415A91"/>
    <w:rsid w:val="004259A4"/>
    <w:rsid w:val="004B5425"/>
    <w:rsid w:val="004F6220"/>
    <w:rsid w:val="00545F46"/>
    <w:rsid w:val="005D4194"/>
    <w:rsid w:val="00614155"/>
    <w:rsid w:val="00624C74"/>
    <w:rsid w:val="006A0745"/>
    <w:rsid w:val="006A3C89"/>
    <w:rsid w:val="006D1816"/>
    <w:rsid w:val="006D45B9"/>
    <w:rsid w:val="00754EB7"/>
    <w:rsid w:val="00764993"/>
    <w:rsid w:val="00811C72"/>
    <w:rsid w:val="008452CD"/>
    <w:rsid w:val="00846420"/>
    <w:rsid w:val="00865D73"/>
    <w:rsid w:val="00876E0A"/>
    <w:rsid w:val="00896071"/>
    <w:rsid w:val="0091712D"/>
    <w:rsid w:val="009C5059"/>
    <w:rsid w:val="009E2CBB"/>
    <w:rsid w:val="00A023BB"/>
    <w:rsid w:val="00A62C43"/>
    <w:rsid w:val="00AF1138"/>
    <w:rsid w:val="00B46343"/>
    <w:rsid w:val="00BA5103"/>
    <w:rsid w:val="00BB3696"/>
    <w:rsid w:val="00BD49DE"/>
    <w:rsid w:val="00BD4E21"/>
    <w:rsid w:val="00BE36D7"/>
    <w:rsid w:val="00C4506D"/>
    <w:rsid w:val="00C550E0"/>
    <w:rsid w:val="00D32159"/>
    <w:rsid w:val="00D35B56"/>
    <w:rsid w:val="00D434F8"/>
    <w:rsid w:val="00D52C9C"/>
    <w:rsid w:val="00D67EAF"/>
    <w:rsid w:val="00DA7579"/>
    <w:rsid w:val="00DC7A68"/>
    <w:rsid w:val="00E077F9"/>
    <w:rsid w:val="00E46359"/>
    <w:rsid w:val="00E731E6"/>
    <w:rsid w:val="00EF3F29"/>
    <w:rsid w:val="00F43A20"/>
    <w:rsid w:val="00F62421"/>
    <w:rsid w:val="00FA30CA"/>
    <w:rsid w:val="00FF330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3327"/>
    <o:shapelayout v:ext="edit">
      <o:idmap v:ext="edit" data="1,2,3"/>
      <o:rules v:ext="edit">
        <o:r id="V:Rule14" type="connector" idref="#_x0000_s1711"/>
        <o:r id="V:Rule15" type="connector" idref="#_x0000_s2773"/>
        <o:r id="V:Rule16" type="connector" idref="#_x0000_s2650"/>
        <o:r id="V:Rule17" type="connector" idref="#_x0000_s2772"/>
        <o:r id="V:Rule18" type="connector" idref="#_x0000_s1374"/>
        <o:r id="V:Rule19" type="connector" idref="#_x0000_s1375"/>
        <o:r id="V:Rule20" type="connector" idref="#_x0000_s1510"/>
        <o:r id="V:Rule21" type="connector" idref="#_x0000_s2764"/>
        <o:r id="V:Rule22" type="connector" idref="#_x0000_s2774"/>
        <o:r id="V:Rule23" type="connector" idref="#_x0000_s2651"/>
        <o:r id="V:Rule24" type="connector" idref="#_x0000_s2649"/>
        <o:r id="V:Rule25" type="connector" idref="#_x0000_s2771"/>
        <o:r id="V:Rule26" type="connector" idref="#_x0000_s277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1BE8"/>
  </w:style>
  <w:style w:type="paragraph" w:styleId="Heading1">
    <w:name w:val="heading 1"/>
    <w:basedOn w:val="Normal"/>
    <w:next w:val="Normal"/>
    <w:link w:val="Heading1Char"/>
    <w:uiPriority w:val="9"/>
    <w:qFormat/>
    <w:rsid w:val="00754EB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54EB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54EB7"/>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754EB7"/>
    <w:pPr>
      <w:ind w:left="720"/>
      <w:contextualSpacing/>
    </w:pPr>
  </w:style>
  <w:style w:type="character" w:customStyle="1" w:styleId="Heading2Char">
    <w:name w:val="Heading 2 Char"/>
    <w:basedOn w:val="DefaultParagraphFont"/>
    <w:link w:val="Heading2"/>
    <w:uiPriority w:val="9"/>
    <w:rsid w:val="00754EB7"/>
    <w:rPr>
      <w:rFonts w:asciiTheme="majorHAnsi" w:eastAsiaTheme="majorEastAsia" w:hAnsiTheme="majorHAnsi" w:cstheme="majorBidi"/>
      <w:color w:val="2E74B5" w:themeColor="accent1" w:themeShade="BF"/>
      <w:sz w:val="26"/>
      <w:szCs w:val="26"/>
    </w:rPr>
  </w:style>
  <w:style w:type="paragraph" w:styleId="FootnoteText">
    <w:name w:val="footnote text"/>
    <w:basedOn w:val="Normal"/>
    <w:link w:val="FootnoteTextChar"/>
    <w:semiHidden/>
    <w:rsid w:val="00D434F8"/>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D434F8"/>
    <w:rPr>
      <w:rFonts w:ascii="Times New Roman" w:eastAsia="Times New Roman" w:hAnsi="Times New Roman" w:cs="Times New Roman"/>
      <w:sz w:val="20"/>
      <w:szCs w:val="20"/>
      <w:lang w:val="en-US"/>
    </w:rPr>
  </w:style>
  <w:style w:type="paragraph" w:customStyle="1" w:styleId="Default">
    <w:name w:val="Default"/>
    <w:rsid w:val="00D434F8"/>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64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42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svtgbi.org.uk/media/resources/UpperLimbArterialFINALJuly2015Edit.pdf" TargetMode="External"/><Relationship Id="rId18" Type="http://schemas.openxmlformats.org/officeDocument/2006/relationships/hyperlink" Target="https://www.svtgbi.org.uk/media/resources/Mesenteric_PPG_2018_eYGw8R0.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svtgbi.org.uk/media/resources/Venous_Reflux_PPG.pdf" TargetMode="External"/><Relationship Id="rId17" Type="http://schemas.openxmlformats.org/officeDocument/2006/relationships/hyperlink" Target="https://www.svtgbi.org.uk/media/resources/EVARprotocolforPSCFinalJuly15edit_sSpc3A4.pdf" TargetMode="External"/><Relationship Id="rId2" Type="http://schemas.openxmlformats.org/officeDocument/2006/relationships/numbering" Target="numbering.xml"/><Relationship Id="rId16" Type="http://schemas.openxmlformats.org/officeDocument/2006/relationships/hyperlink" Target="https://www.svtgbi.org.uk/media/resources/NativeUpperLimbArterioVenousFistulaFINALJuly2015edit_G03QDOt.pdf" TargetMode="External"/><Relationship Id="rId20" Type="http://schemas.openxmlformats.org/officeDocument/2006/relationships/hyperlink" Target="http://www.svtgbi.org.uk/professional-issue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https://www.svtgbi.org.uk/media/resources/PreNativeUpperLimbArterioVenousFistulaFINALJuly2015edit.pdf" TargetMode="External"/><Relationship Id="rId10" Type="http://schemas.openxmlformats.org/officeDocument/2006/relationships/hyperlink" Target="https://www.svtgbi.org.uk/media/resources/LLA_PPG.pdf" TargetMode="External"/><Relationship Id="rId19" Type="http://schemas.openxmlformats.org/officeDocument/2006/relationships/hyperlink" Target="https://www.svtgbi.org.uk/media/resources/ABPI_at_rest_and_post_exerciseSept2015edit.pdf" TargetMode="External"/><Relationship Id="rId4" Type="http://schemas.openxmlformats.org/officeDocument/2006/relationships/settings" Target="settings.xml"/><Relationship Id="rId9" Type="http://schemas.openxmlformats.org/officeDocument/2006/relationships/hyperlink" Target="https://www.svtgbi.org.uk/media/resources/Carotid_PPG.pdf" TargetMode="External"/><Relationship Id="rId14" Type="http://schemas.openxmlformats.org/officeDocument/2006/relationships/hyperlink" Target="https://www.svtgbi.org.uk/media/resources/UpperLimbVenousProtocolJuly2015edit.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6D9EB-6836-45F3-9DF3-76B20D706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6235</Words>
  <Characters>35541</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Betsi Cadwaladr University Health Board</Company>
  <LinksUpToDate>false</LinksUpToDate>
  <CharactersWithSpaces>41693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Chapman (BCUHB - Radiology)</dc:creator>
  <cp:lastModifiedBy>Chapman</cp:lastModifiedBy>
  <cp:revision>3</cp:revision>
  <dcterms:created xsi:type="dcterms:W3CDTF">2019-01-18T09:11:00Z</dcterms:created>
  <dcterms:modified xsi:type="dcterms:W3CDTF">2019-01-18T09:13:00Z</dcterms:modified>
</cp:coreProperties>
</file>